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D4D34" w:rsidRPr="00ED4D34" w:rsidRDefault="0028752F" w:rsidP="00ED4D34">
      <w:pPr>
        <w:ind w:right="-12"/>
        <w:jc w:val="right"/>
        <w:rPr>
          <w:b/>
          <w:color w:val="4E37F9"/>
          <w:lang w:val="de-DE"/>
        </w:rPr>
      </w:pPr>
      <w:r>
        <w:rPr>
          <w:lang w:val="de-DE"/>
        </w:rPr>
        <w:t>Facebook:</w:t>
      </w:r>
      <w:r>
        <w:rPr>
          <w:b/>
          <w:color w:val="4E37F9"/>
          <w:lang w:val="de-DE"/>
        </w:rPr>
        <w:t>@2mkotravel</w:t>
      </w:r>
    </w:p>
    <w:p w:rsidR="00426B93" w:rsidRPr="00ED4D34" w:rsidRDefault="0028752F" w:rsidP="00ED4D34">
      <w:pPr>
        <w:pStyle w:val="Heading3"/>
        <w:spacing w:before="0" w:after="0"/>
        <w:jc w:val="cente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bookmarkEnd w:id="0"/>
    </w:p>
    <w:p w:rsidR="00ED4D34" w:rsidRDefault="00ED4D34" w:rsidP="00DF175E">
      <w:pPr>
        <w:pStyle w:val="BodyText"/>
        <w:tabs>
          <w:tab w:val="left" w:pos="426"/>
          <w:tab w:val="left" w:pos="993"/>
          <w:tab w:val="left" w:pos="2410"/>
        </w:tabs>
        <w:jc w:val="center"/>
        <w:rPr>
          <w:rFonts w:ascii="Tahoma" w:hAnsi="Tahoma" w:cs="Tahoma"/>
          <w:sz w:val="16"/>
          <w:szCs w:val="16"/>
        </w:rPr>
      </w:pPr>
    </w:p>
    <w:p w:rsidR="00DD0CD7" w:rsidRPr="00DD0CD7" w:rsidRDefault="00DD0CD7" w:rsidP="00DD0CD7">
      <w:pPr>
        <w:pStyle w:val="Heading7"/>
        <w:jc w:val="center"/>
        <w:rPr>
          <w:rFonts w:ascii="Times New Roman" w:hAnsi="Times New Roman" w:cs="Times New Roman"/>
          <w:b/>
          <w:color w:val="auto"/>
          <w:sz w:val="40"/>
          <w:szCs w:val="40"/>
        </w:rPr>
      </w:pPr>
      <w:r w:rsidRPr="00DD0CD7">
        <w:rPr>
          <w:rFonts w:ascii="Times New Roman" w:hAnsi="Times New Roman" w:cs="Times New Roman"/>
          <w:b/>
          <w:color w:val="auto"/>
          <w:sz w:val="40"/>
          <w:szCs w:val="40"/>
        </w:rPr>
        <w:t>К И Т А Й</w:t>
      </w:r>
    </w:p>
    <w:p w:rsidR="00DD0CD7" w:rsidRPr="00DD0CD7" w:rsidRDefault="00DD0CD7" w:rsidP="00DD0CD7">
      <w:pPr>
        <w:pStyle w:val="Heading5"/>
        <w:spacing w:before="120"/>
        <w:jc w:val="center"/>
        <w:rPr>
          <w:rFonts w:ascii="Times New Roman" w:hAnsi="Times New Roman" w:cs="Times New Roman"/>
          <w:b/>
          <w:bCs/>
          <w:i/>
          <w:iCs/>
          <w:color w:val="auto"/>
        </w:rPr>
      </w:pPr>
      <w:r w:rsidRPr="00DD0CD7">
        <w:rPr>
          <w:rFonts w:ascii="Times New Roman" w:hAnsi="Times New Roman" w:cs="Times New Roman"/>
          <w:b/>
          <w:bCs/>
          <w:i/>
          <w:iCs/>
          <w:color w:val="auto"/>
        </w:rPr>
        <w:t>ПЕКИН, СИАН, манастира ШАОЛИН,</w:t>
      </w:r>
    </w:p>
    <w:p w:rsidR="00DD0CD7" w:rsidRPr="00DD0CD7" w:rsidRDefault="00DD0CD7" w:rsidP="00DD0CD7">
      <w:pPr>
        <w:pStyle w:val="Heading5"/>
        <w:spacing w:before="120"/>
        <w:jc w:val="center"/>
        <w:rPr>
          <w:rFonts w:ascii="Times New Roman" w:hAnsi="Times New Roman" w:cs="Times New Roman"/>
          <w:b/>
          <w:bCs/>
          <w:i/>
          <w:iCs/>
          <w:color w:val="auto"/>
        </w:rPr>
      </w:pPr>
      <w:r w:rsidRPr="00DD0CD7">
        <w:rPr>
          <w:rFonts w:ascii="Times New Roman" w:hAnsi="Times New Roman" w:cs="Times New Roman"/>
          <w:b/>
          <w:bCs/>
          <w:i/>
          <w:iCs/>
          <w:color w:val="auto"/>
        </w:rPr>
        <w:t>ШАНХАЙ, СУДЖОУ, ХАНДЖОУ,  ХОНКОНГ И МАКАО</w:t>
      </w:r>
    </w:p>
    <w:p w:rsidR="00DD0CD7" w:rsidRDefault="00DD0CD7" w:rsidP="00DD0CD7">
      <w:pPr>
        <w:jc w:val="center"/>
        <w:rPr>
          <w:sz w:val="28"/>
          <w:u w:val="single"/>
        </w:rPr>
      </w:pPr>
    </w:p>
    <w:p w:rsidR="00DD0CD7" w:rsidRPr="00420971" w:rsidRDefault="00DD0CD7" w:rsidP="00DD0CD7">
      <w:pPr>
        <w:ind w:right="-514"/>
        <w:rPr>
          <w:b/>
          <w:bCs/>
        </w:rPr>
      </w:pPr>
      <w:r w:rsidRPr="002D230E">
        <w:rPr>
          <w:b/>
          <w:bCs/>
          <w:sz w:val="20"/>
          <w:szCs w:val="20"/>
        </w:rPr>
        <w:t>САМ</w:t>
      </w:r>
      <w:r w:rsidRPr="002D230E">
        <w:rPr>
          <w:b/>
          <w:bCs/>
          <w:sz w:val="20"/>
          <w:szCs w:val="20"/>
          <w:lang w:val="en-US"/>
        </w:rPr>
        <w:t>O</w:t>
      </w:r>
      <w:r w:rsidRPr="002D230E">
        <w:rPr>
          <w:b/>
          <w:bCs/>
          <w:sz w:val="20"/>
          <w:szCs w:val="20"/>
        </w:rPr>
        <w:t>ЛЕТНА  ЕКСКУРЗИЯ</w:t>
      </w:r>
      <w:r>
        <w:rPr>
          <w:b/>
          <w:bCs/>
        </w:rPr>
        <w:t xml:space="preserve"> – </w:t>
      </w:r>
      <w:r>
        <w:rPr>
          <w:sz w:val="28"/>
        </w:rPr>
        <w:t>1</w:t>
      </w:r>
      <w:r w:rsidRPr="002405BE">
        <w:rPr>
          <w:sz w:val="28"/>
        </w:rPr>
        <w:t>7</w:t>
      </w:r>
      <w:r>
        <w:rPr>
          <w:sz w:val="28"/>
        </w:rPr>
        <w:t xml:space="preserve"> дни            </w:t>
      </w:r>
      <w:r w:rsidRPr="002405BE">
        <w:rPr>
          <w:sz w:val="28"/>
        </w:rPr>
        <w:t xml:space="preserve">         </w:t>
      </w:r>
      <w:r w:rsidRPr="00420971">
        <w:rPr>
          <w:b/>
        </w:rPr>
        <w:t xml:space="preserve">Промоционална цена: </w:t>
      </w:r>
      <w:r>
        <w:rPr>
          <w:b/>
          <w:sz w:val="28"/>
          <w:szCs w:val="28"/>
          <w:lang w:val="en-US"/>
        </w:rPr>
        <w:t>7 865</w:t>
      </w:r>
      <w:r w:rsidRPr="00420971">
        <w:rPr>
          <w:b/>
        </w:rPr>
        <w:t xml:space="preserve"> лв </w:t>
      </w:r>
      <w:r w:rsidRPr="00420971">
        <w:rPr>
          <w:lang w:val="ru-RU"/>
        </w:rPr>
        <w:t xml:space="preserve"> </w:t>
      </w:r>
    </w:p>
    <w:p w:rsidR="00DD0CD7" w:rsidRPr="00420971" w:rsidRDefault="00DD0CD7" w:rsidP="00DD0CD7">
      <w:pPr>
        <w:ind w:right="-514"/>
        <w:rPr>
          <w:bCs/>
        </w:rPr>
      </w:pPr>
      <w:r w:rsidRPr="00420971">
        <w:rPr>
          <w:b/>
          <w:bCs/>
        </w:rPr>
        <w:t xml:space="preserve">                                                                                </w:t>
      </w:r>
      <w:r w:rsidRPr="002405BE">
        <w:rPr>
          <w:b/>
          <w:bCs/>
        </w:rPr>
        <w:t xml:space="preserve">    </w:t>
      </w:r>
      <w:r>
        <w:rPr>
          <w:b/>
          <w:bCs/>
        </w:rPr>
        <w:t xml:space="preserve"> </w:t>
      </w:r>
      <w:r w:rsidRPr="002405BE">
        <w:rPr>
          <w:b/>
          <w:bCs/>
        </w:rPr>
        <w:t xml:space="preserve">        </w:t>
      </w:r>
      <w:r>
        <w:rPr>
          <w:b/>
          <w:bCs/>
        </w:rPr>
        <w:t xml:space="preserve"> </w:t>
      </w:r>
      <w:r w:rsidRPr="00420971">
        <w:rPr>
          <w:b/>
          <w:bCs/>
        </w:rPr>
        <w:t xml:space="preserve">Стандартна цена: </w:t>
      </w:r>
      <w:r>
        <w:rPr>
          <w:b/>
          <w:sz w:val="28"/>
          <w:szCs w:val="28"/>
          <w:lang w:val="en-US"/>
        </w:rPr>
        <w:t>7 965</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DD0CD7" w:rsidRDefault="00DD0CD7" w:rsidP="00DD0CD7">
      <w:pPr>
        <w:tabs>
          <w:tab w:val="left" w:pos="3544"/>
          <w:tab w:val="left" w:pos="4111"/>
        </w:tabs>
        <w:ind w:left="-426" w:right="-285"/>
        <w:jc w:val="both"/>
        <w:rPr>
          <w:bCs/>
          <w:lang w:val="en-US"/>
        </w:rPr>
      </w:pPr>
      <w:r w:rsidRPr="00420971">
        <w:rPr>
          <w:bCs/>
        </w:rPr>
        <w:t xml:space="preserve">                                                                                                   </w:t>
      </w:r>
      <w:r>
        <w:rPr>
          <w:bCs/>
          <w:lang w:val="en-US"/>
        </w:rPr>
        <w:t xml:space="preserve">          </w:t>
      </w:r>
      <w:r w:rsidRPr="00420971">
        <w:rPr>
          <w:bCs/>
        </w:rPr>
        <w:t xml:space="preserve"> </w:t>
      </w:r>
      <w:r>
        <w:rPr>
          <w:bCs/>
          <w:lang w:val="en-US"/>
        </w:rPr>
        <w:t xml:space="preserve">    </w:t>
      </w:r>
      <w:r w:rsidRPr="00420971">
        <w:rPr>
          <w:bCs/>
        </w:rPr>
        <w:t xml:space="preserve"> /с  вкл</w:t>
      </w:r>
      <w:r w:rsidRPr="00420971">
        <w:rPr>
          <w:bCs/>
          <w:lang w:val="en-US"/>
        </w:rPr>
        <w:t>.</w:t>
      </w:r>
      <w:r w:rsidRPr="00420971">
        <w:rPr>
          <w:bCs/>
        </w:rPr>
        <w:t xml:space="preserve"> лет.такси</w:t>
      </w:r>
      <w:r w:rsidRPr="00420971">
        <w:rPr>
          <w:bCs/>
          <w:lang w:val="en-US"/>
        </w:rPr>
        <w:t>/</w:t>
      </w:r>
    </w:p>
    <w:p w:rsidR="00DD0CD7" w:rsidRDefault="00DD0CD7" w:rsidP="00DD0CD7">
      <w:pPr>
        <w:tabs>
          <w:tab w:val="left" w:pos="3544"/>
          <w:tab w:val="left" w:pos="4111"/>
        </w:tabs>
        <w:ind w:left="-66" w:right="-285"/>
        <w:rPr>
          <w:b/>
          <w:i/>
        </w:rPr>
      </w:pPr>
    </w:p>
    <w:p w:rsidR="00DD0CD7" w:rsidRPr="00E80179" w:rsidRDefault="00DD0CD7" w:rsidP="00DD0CD7">
      <w:pPr>
        <w:tabs>
          <w:tab w:val="left" w:pos="3544"/>
          <w:tab w:val="left" w:pos="4111"/>
        </w:tabs>
        <w:ind w:left="-66" w:right="-285"/>
        <w:rPr>
          <w:rFonts w:ascii="Tahoma" w:hAnsi="Tahoma" w:cs="Tahoma"/>
          <w:b/>
          <w:bCs/>
          <w:i/>
        </w:rPr>
      </w:pPr>
      <w:r>
        <w:rPr>
          <w:b/>
          <w:i/>
        </w:rPr>
        <w:t xml:space="preserve">*Промоционалната цена </w:t>
      </w:r>
      <w:r>
        <w:rPr>
          <w:b/>
          <w:i/>
          <w:lang w:val="en-US"/>
        </w:rPr>
        <w:t>7 865</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DD0CD7" w:rsidRDefault="00DD0CD7" w:rsidP="00DD0CD7">
      <w:pPr>
        <w:tabs>
          <w:tab w:val="left" w:pos="3544"/>
          <w:tab w:val="left" w:pos="4111"/>
        </w:tabs>
        <w:ind w:left="-426" w:right="-285"/>
        <w:rPr>
          <w:b/>
          <w:i/>
        </w:rPr>
      </w:pPr>
      <w:r w:rsidRPr="00E80179">
        <w:rPr>
          <w:b/>
          <w:i/>
        </w:rPr>
        <w:t xml:space="preserve">      Стандартната цена </w:t>
      </w:r>
      <w:r>
        <w:rPr>
          <w:b/>
          <w:i/>
          <w:lang w:val="en-US"/>
        </w:rPr>
        <w:t>7 965</w:t>
      </w:r>
      <w:r w:rsidRPr="00E80179">
        <w:rPr>
          <w:b/>
          <w:i/>
        </w:rPr>
        <w:t xml:space="preserve"> лв е валидна при записва</w:t>
      </w:r>
      <w:r>
        <w:rPr>
          <w:b/>
          <w:i/>
        </w:rPr>
        <w:t>не и депозиране в срок по малък</w:t>
      </w:r>
    </w:p>
    <w:p w:rsidR="00DD0CD7" w:rsidRPr="007D4CE1" w:rsidRDefault="00DD0CD7" w:rsidP="00DD0CD7">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DD0CD7" w:rsidRDefault="00DD0CD7" w:rsidP="00DD0CD7">
      <w:pPr>
        <w:jc w:val="both"/>
        <w:rPr>
          <w:b/>
          <w:bCs/>
        </w:rPr>
      </w:pPr>
      <w:r>
        <w:rPr>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DD0CD7" w:rsidRPr="00E77041" w:rsidTr="003210B3">
        <w:trPr>
          <w:trHeight w:val="253"/>
        </w:trPr>
        <w:tc>
          <w:tcPr>
            <w:tcW w:w="838" w:type="dxa"/>
          </w:tcPr>
          <w:p w:rsidR="00DD0CD7" w:rsidRPr="004E1D4F" w:rsidRDefault="00DD0CD7" w:rsidP="00DD0CD7">
            <w:pPr>
              <w:jc w:val="both"/>
              <w:rPr>
                <w:b/>
                <w:iCs/>
                <w:color w:val="000000"/>
              </w:rPr>
            </w:pPr>
            <w:r w:rsidRPr="004E1D4F">
              <w:rPr>
                <w:b/>
                <w:iCs/>
                <w:color w:val="000000"/>
              </w:rPr>
              <w:t>Дати:</w:t>
            </w:r>
          </w:p>
        </w:tc>
        <w:tc>
          <w:tcPr>
            <w:tcW w:w="1296" w:type="dxa"/>
          </w:tcPr>
          <w:p w:rsidR="00DD0CD7" w:rsidRPr="004E1D4F" w:rsidRDefault="00DD0CD7" w:rsidP="00DD0CD7">
            <w:pPr>
              <w:jc w:val="both"/>
              <w:rPr>
                <w:b/>
                <w:iCs/>
                <w:color w:val="000000"/>
              </w:rPr>
            </w:pPr>
            <w:r>
              <w:rPr>
                <w:b/>
                <w:iCs/>
                <w:color w:val="000000"/>
                <w:lang w:val="en-US"/>
              </w:rPr>
              <w:t>20.10</w:t>
            </w:r>
            <w:r w:rsidRPr="00E77041">
              <w:rPr>
                <w:b/>
                <w:iCs/>
                <w:color w:val="000000"/>
              </w:rPr>
              <w:t>.2023</w:t>
            </w:r>
          </w:p>
        </w:tc>
        <w:tc>
          <w:tcPr>
            <w:tcW w:w="1296" w:type="dxa"/>
          </w:tcPr>
          <w:p w:rsidR="00DD0CD7" w:rsidRPr="00DD0CD7" w:rsidRDefault="00DD0CD7" w:rsidP="00DD0CD7">
            <w:pPr>
              <w:jc w:val="both"/>
              <w:rPr>
                <w:b/>
                <w:iCs/>
                <w:color w:val="000000"/>
                <w:lang w:val="en-US"/>
              </w:rPr>
            </w:pPr>
            <w:r>
              <w:rPr>
                <w:b/>
                <w:iCs/>
                <w:color w:val="000000"/>
                <w:lang w:val="en-US"/>
              </w:rPr>
              <w:t>15.03.2024</w:t>
            </w:r>
          </w:p>
        </w:tc>
        <w:tc>
          <w:tcPr>
            <w:tcW w:w="1296" w:type="dxa"/>
          </w:tcPr>
          <w:p w:rsidR="00DD0CD7" w:rsidRPr="00DD0CD7" w:rsidRDefault="00DD0CD7" w:rsidP="00DD0CD7">
            <w:pPr>
              <w:jc w:val="both"/>
              <w:rPr>
                <w:b/>
                <w:iCs/>
                <w:color w:val="000000"/>
                <w:lang w:val="en-US"/>
              </w:rPr>
            </w:pPr>
            <w:r>
              <w:rPr>
                <w:b/>
                <w:iCs/>
                <w:color w:val="000000"/>
                <w:lang w:val="en-US"/>
              </w:rPr>
              <w:t>29.04.2024</w:t>
            </w:r>
          </w:p>
        </w:tc>
        <w:tc>
          <w:tcPr>
            <w:tcW w:w="1296" w:type="dxa"/>
          </w:tcPr>
          <w:p w:rsidR="00DD0CD7" w:rsidRPr="00E77041" w:rsidRDefault="00DD0CD7" w:rsidP="00DD0CD7">
            <w:pPr>
              <w:jc w:val="both"/>
              <w:rPr>
                <w:b/>
                <w:iCs/>
                <w:color w:val="000000"/>
              </w:rPr>
            </w:pPr>
            <w:r>
              <w:rPr>
                <w:b/>
                <w:iCs/>
                <w:color w:val="000000"/>
                <w:lang w:val="en-US"/>
              </w:rPr>
              <w:t>26.08.2024</w:t>
            </w:r>
          </w:p>
        </w:tc>
        <w:tc>
          <w:tcPr>
            <w:tcW w:w="1296" w:type="dxa"/>
          </w:tcPr>
          <w:p w:rsidR="00DD0CD7" w:rsidRPr="00E77041" w:rsidRDefault="00DD0CD7" w:rsidP="00DD0CD7">
            <w:pPr>
              <w:jc w:val="both"/>
              <w:rPr>
                <w:b/>
                <w:iCs/>
                <w:color w:val="000000"/>
              </w:rPr>
            </w:pPr>
            <w:r>
              <w:rPr>
                <w:b/>
                <w:iCs/>
                <w:color w:val="000000"/>
                <w:lang w:val="en-US"/>
              </w:rPr>
              <w:t>25.10.2024</w:t>
            </w:r>
          </w:p>
        </w:tc>
      </w:tr>
    </w:tbl>
    <w:p w:rsidR="00DD0CD7" w:rsidRDefault="00DD0CD7" w:rsidP="00DD0CD7">
      <w:pPr>
        <w:jc w:val="both"/>
        <w:rPr>
          <w:b/>
          <w:bCs/>
        </w:rPr>
      </w:pPr>
      <w:r>
        <w:rPr>
          <w:b/>
          <w:bCs/>
        </w:rPr>
        <w:tab/>
      </w:r>
      <w:r>
        <w:rPr>
          <w:b/>
          <w:bCs/>
        </w:rPr>
        <w:tab/>
      </w:r>
      <w:r>
        <w:rPr>
          <w:b/>
          <w:bCs/>
        </w:rPr>
        <w:tab/>
      </w:r>
    </w:p>
    <w:p w:rsidR="00DD0CD7" w:rsidRDefault="00DD0CD7" w:rsidP="00DD0CD7">
      <w:pPr>
        <w:spacing w:after="120"/>
        <w:jc w:val="both"/>
        <w:rPr>
          <w:b/>
          <w:bCs/>
          <w:lang w:val="en-US"/>
        </w:rPr>
      </w:pPr>
      <w:bookmarkStart w:id="1" w:name="_Hlk141091768"/>
      <w:r>
        <w:rPr>
          <w:b/>
          <w:bCs/>
        </w:rPr>
        <w:t xml:space="preserve">1 ДЕН </w:t>
      </w:r>
      <w:r w:rsidRPr="002405BE">
        <w:rPr>
          <w:b/>
          <w:bCs/>
        </w:rPr>
        <w:t xml:space="preserve">– </w:t>
      </w:r>
      <w:r w:rsidRPr="00E0494D">
        <w:t xml:space="preserve">Среща в </w:t>
      </w:r>
      <w:r w:rsidRPr="00E0494D">
        <w:rPr>
          <w:b/>
        </w:rPr>
        <w:t>1</w:t>
      </w:r>
      <w:r w:rsidRPr="00DD0CD7">
        <w:rPr>
          <w:b/>
        </w:rPr>
        <w:t xml:space="preserve">1.00 ч. </w:t>
      </w:r>
      <w:r w:rsidRPr="00E0494D">
        <w:t xml:space="preserve">на летище София, Терминал 2. </w:t>
      </w:r>
      <w:r w:rsidR="00E0494D">
        <w:rPr>
          <w:bCs/>
        </w:rPr>
        <w:t>за</w:t>
      </w:r>
      <w:r w:rsidRPr="00E0494D">
        <w:t xml:space="preserve"> </w:t>
      </w:r>
      <w:r w:rsidRPr="00E0494D">
        <w:rPr>
          <w:bCs/>
        </w:rPr>
        <w:t xml:space="preserve">полет София – Доха с </w:t>
      </w:r>
      <w:r w:rsidRPr="00E0494D">
        <w:rPr>
          <w:bCs/>
          <w:i/>
          <w:lang w:val="en-US"/>
        </w:rPr>
        <w:t>Qatar</w:t>
      </w:r>
      <w:r w:rsidRPr="00E0494D">
        <w:rPr>
          <w:bCs/>
          <w:i/>
        </w:rPr>
        <w:t xml:space="preserve"> </w:t>
      </w:r>
      <w:r w:rsidRPr="00E0494D">
        <w:rPr>
          <w:bCs/>
          <w:i/>
          <w:lang w:val="en-US"/>
        </w:rPr>
        <w:t>Airways</w:t>
      </w:r>
      <w:r w:rsidRPr="00E0494D">
        <w:rPr>
          <w:bCs/>
          <w:i/>
        </w:rPr>
        <w:t>.</w:t>
      </w:r>
      <w:r w:rsidRPr="00E0494D">
        <w:t xml:space="preserve"> </w:t>
      </w:r>
      <w:r w:rsidRPr="00E0494D">
        <w:rPr>
          <w:bCs/>
        </w:rPr>
        <w:t>Пристигане в Доха</w:t>
      </w:r>
      <w:r w:rsidR="00E0494D">
        <w:rPr>
          <w:bCs/>
        </w:rPr>
        <w:t xml:space="preserve"> следва</w:t>
      </w:r>
      <w:r w:rsidR="00E0494D" w:rsidRPr="00DD0CD7">
        <w:t xml:space="preserve"> </w:t>
      </w:r>
      <w:r w:rsidR="00E0494D" w:rsidRPr="00DD0CD7">
        <w:rPr>
          <w:bCs/>
        </w:rPr>
        <w:t xml:space="preserve">полет Доха – Пекин с </w:t>
      </w:r>
      <w:r w:rsidR="00E0494D" w:rsidRPr="00DD0CD7">
        <w:rPr>
          <w:bCs/>
          <w:i/>
          <w:lang w:val="en-US"/>
        </w:rPr>
        <w:t>Qatar</w:t>
      </w:r>
      <w:r w:rsidR="00E0494D" w:rsidRPr="00DD0CD7">
        <w:rPr>
          <w:bCs/>
          <w:i/>
        </w:rPr>
        <w:t xml:space="preserve"> </w:t>
      </w:r>
      <w:r w:rsidR="00E0494D" w:rsidRPr="00DD0CD7">
        <w:rPr>
          <w:bCs/>
          <w:i/>
          <w:lang w:val="en-US"/>
        </w:rPr>
        <w:t>Airways</w:t>
      </w:r>
    </w:p>
    <w:p w:rsidR="00DD0CD7" w:rsidRPr="00DD0CD7" w:rsidRDefault="00DD0CD7" w:rsidP="00DD0CD7">
      <w:pPr>
        <w:spacing w:after="120"/>
        <w:jc w:val="both"/>
        <w:rPr>
          <w:bCs/>
        </w:rPr>
      </w:pPr>
      <w:r>
        <w:rPr>
          <w:b/>
          <w:bCs/>
        </w:rPr>
        <w:t xml:space="preserve">2 ДЕН </w:t>
      </w:r>
      <w:r w:rsidRPr="002405BE">
        <w:rPr>
          <w:b/>
          <w:bCs/>
        </w:rPr>
        <w:t xml:space="preserve">–  </w:t>
      </w:r>
      <w:r>
        <w:rPr>
          <w:b/>
          <w:bCs/>
        </w:rPr>
        <w:t xml:space="preserve"> </w:t>
      </w:r>
      <w:r w:rsidRPr="00DD0CD7">
        <w:rPr>
          <w:bCs/>
          <w:i/>
        </w:rPr>
        <w:t xml:space="preserve"> </w:t>
      </w:r>
      <w:r w:rsidRPr="00DD0CD7">
        <w:rPr>
          <w:bCs/>
        </w:rPr>
        <w:t>Пристигане в Пекин</w:t>
      </w:r>
      <w:r w:rsidRPr="00DD0CD7">
        <w:t>.</w:t>
      </w:r>
      <w:r w:rsidRPr="00DD0CD7">
        <w:rPr>
          <w:bCs/>
        </w:rPr>
        <w:t xml:space="preserve"> Трансфер до хотел. Свободно време с възможност за първи впечатления от Пекин. Нощувка в Пекин.</w:t>
      </w:r>
    </w:p>
    <w:bookmarkEnd w:id="1"/>
    <w:p w:rsidR="00DD0CD7" w:rsidRDefault="00DD0CD7" w:rsidP="00DD0CD7">
      <w:pPr>
        <w:spacing w:after="120"/>
        <w:jc w:val="both"/>
        <w:rPr>
          <w:b/>
          <w:bCs/>
        </w:rPr>
      </w:pPr>
    </w:p>
    <w:p w:rsidR="00DD0CD7" w:rsidRPr="00DD0CD7" w:rsidRDefault="00DD0CD7" w:rsidP="00DD0CD7">
      <w:pPr>
        <w:spacing w:after="120"/>
        <w:jc w:val="both"/>
        <w:rPr>
          <w:bCs/>
        </w:rPr>
      </w:pPr>
      <w:r>
        <w:rPr>
          <w:b/>
          <w:bCs/>
        </w:rPr>
        <w:t>3 ДЕН</w:t>
      </w:r>
      <w:r w:rsidRPr="002405BE">
        <w:rPr>
          <w:b/>
          <w:bCs/>
        </w:rPr>
        <w:t xml:space="preserve"> </w:t>
      </w:r>
      <w:r w:rsidRPr="00DD0CD7">
        <w:rPr>
          <w:bCs/>
        </w:rPr>
        <w:t>– Закуска.</w:t>
      </w:r>
      <w:r w:rsidRPr="00DD0CD7">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DD0CD7" w:rsidRDefault="00DD0CD7" w:rsidP="00DD0CD7">
      <w:pPr>
        <w:spacing w:after="120"/>
        <w:jc w:val="both"/>
        <w:rPr>
          <w:b/>
          <w:bCs/>
        </w:rPr>
      </w:pPr>
    </w:p>
    <w:p w:rsidR="00DD0CD7" w:rsidRPr="00E0494D" w:rsidRDefault="00DD0CD7" w:rsidP="00DD0CD7">
      <w:pPr>
        <w:spacing w:after="120"/>
        <w:jc w:val="both"/>
      </w:pPr>
      <w:r w:rsidRPr="002405BE">
        <w:rPr>
          <w:b/>
          <w:bCs/>
        </w:rPr>
        <w:t>4</w:t>
      </w:r>
      <w:r>
        <w:rPr>
          <w:b/>
          <w:bCs/>
        </w:rPr>
        <w:t xml:space="preserve"> ДЕН</w:t>
      </w:r>
      <w:r w:rsidRPr="002405BE">
        <w:rPr>
          <w:b/>
          <w:bCs/>
        </w:rPr>
        <w:t xml:space="preserve"> – </w:t>
      </w:r>
      <w:r w:rsidRPr="00E0494D">
        <w:t xml:space="preserve">Закуска. Продължава разглеждането на </w:t>
      </w:r>
      <w:r w:rsidRPr="00E0494D">
        <w:rPr>
          <w:bCs/>
        </w:rPr>
        <w:t>Пекин</w:t>
      </w:r>
      <w:r w:rsidRPr="00E0494D">
        <w:t xml:space="preserve"> с посещение на </w:t>
      </w:r>
      <w:r w:rsidRPr="00E0494D">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E0494D">
        <w:t>статуи Шенлу (“Пътят на Душата”),</w:t>
      </w:r>
      <w:r w:rsidRPr="00E0494D">
        <w:rPr>
          <w:bCs/>
        </w:rPr>
        <w:t xml:space="preserve"> водещ до Гробницата на династията Мин, където ще може да видите впечатляващи каменни статуи.</w:t>
      </w:r>
      <w:r w:rsidRPr="00E0494D">
        <w:rPr>
          <w:lang w:eastAsia="zh-CN"/>
        </w:rPr>
        <w:t xml:space="preserve"> </w:t>
      </w:r>
      <w:r w:rsidRPr="00E0494D">
        <w:rPr>
          <w:bCs/>
        </w:rPr>
        <w:t>Вечеря и нощувка в Пекин.</w:t>
      </w:r>
    </w:p>
    <w:p w:rsidR="00DD0CD7" w:rsidRDefault="00DD0CD7" w:rsidP="00DD0CD7">
      <w:pPr>
        <w:spacing w:after="120"/>
        <w:jc w:val="both"/>
        <w:rPr>
          <w:b/>
          <w:bCs/>
        </w:rPr>
      </w:pPr>
    </w:p>
    <w:p w:rsidR="00DD0CD7" w:rsidRPr="002405BE" w:rsidRDefault="00DD0CD7" w:rsidP="00DD0CD7">
      <w:pPr>
        <w:spacing w:after="120"/>
        <w:jc w:val="both"/>
        <w:rPr>
          <w:b/>
          <w:bCs/>
        </w:rPr>
      </w:pPr>
      <w:r w:rsidRPr="002405BE">
        <w:rPr>
          <w:b/>
          <w:bCs/>
        </w:rPr>
        <w:t>5</w:t>
      </w:r>
      <w:r>
        <w:rPr>
          <w:b/>
          <w:bCs/>
        </w:rPr>
        <w:t xml:space="preserve"> ДЕН </w:t>
      </w:r>
      <w:r w:rsidRPr="002405BE">
        <w:rPr>
          <w:b/>
          <w:bCs/>
        </w:rPr>
        <w:t xml:space="preserve">– </w:t>
      </w:r>
      <w:r w:rsidRPr="00E0494D">
        <w:t>Закуска. Посещение на</w:t>
      </w:r>
      <w:r w:rsidRPr="00E0494D">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E0494D">
        <w:t xml:space="preserve"> </w:t>
      </w:r>
      <w:r w:rsidRPr="00E0494D">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r w:rsidRPr="001E4475">
        <w:rPr>
          <w:b/>
          <w:bCs/>
        </w:rPr>
        <w:t>.</w:t>
      </w:r>
    </w:p>
    <w:p w:rsidR="00DD0CD7" w:rsidRDefault="00DD0CD7" w:rsidP="00DD0CD7">
      <w:pPr>
        <w:spacing w:after="120"/>
        <w:jc w:val="both"/>
        <w:rPr>
          <w:b/>
          <w:bCs/>
        </w:rPr>
      </w:pPr>
    </w:p>
    <w:p w:rsidR="00DD0CD7" w:rsidRPr="002405BE" w:rsidRDefault="00DD0CD7" w:rsidP="00DD0CD7">
      <w:pPr>
        <w:spacing w:after="120"/>
        <w:jc w:val="both"/>
      </w:pPr>
      <w:r w:rsidRPr="002405BE">
        <w:rPr>
          <w:b/>
          <w:bCs/>
        </w:rPr>
        <w:t>6</w:t>
      </w:r>
      <w:r>
        <w:rPr>
          <w:b/>
          <w:bCs/>
        </w:rPr>
        <w:t xml:space="preserve"> ДЕН</w:t>
      </w:r>
      <w:r w:rsidRPr="002405BE">
        <w:rPr>
          <w:b/>
          <w:bCs/>
        </w:rPr>
        <w:t xml:space="preserve"> – </w:t>
      </w:r>
      <w:r w:rsidRPr="00E0494D">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E0494D">
        <w:t>Китай</w:t>
      </w:r>
      <w:r w:rsidRPr="00E0494D">
        <w:rPr>
          <w:bCs/>
        </w:rPr>
        <w:t xml:space="preserve">. Следва </w:t>
      </w:r>
      <w:r w:rsidRPr="00E0494D">
        <w:rPr>
          <w:lang w:eastAsia="zh-CN"/>
        </w:rPr>
        <w:t xml:space="preserve">осещение на </w:t>
      </w:r>
      <w:r w:rsidRPr="00E0494D">
        <w:rPr>
          <w:bCs/>
          <w:lang w:eastAsia="zh-CN"/>
        </w:rPr>
        <w:t xml:space="preserve">Център за тибетска медицина. </w:t>
      </w:r>
      <w:r w:rsidRPr="00E0494D">
        <w:rPr>
          <w:lang w:eastAsia="zh-CN"/>
        </w:rPr>
        <w:t xml:space="preserve"> Вечеря. В 18.55 ч. </w:t>
      </w:r>
      <w:r w:rsidRPr="00E0494D">
        <w:t xml:space="preserve"> Пътуване с високоскоростния влак от Пекин до </w:t>
      </w:r>
      <w:r w:rsidRPr="00E0494D">
        <w:rPr>
          <w:bCs/>
        </w:rPr>
        <w:t>Сиан</w:t>
      </w:r>
      <w:r w:rsidRPr="00E0494D">
        <w:t xml:space="preserve"> . Пристигане в Сиан в 23.21 ч. Трансфер до хотел</w:t>
      </w:r>
      <w:r w:rsidRPr="00E0494D">
        <w:rPr>
          <w:bCs/>
          <w:lang w:eastAsia="zh-CN"/>
        </w:rPr>
        <w:t>.  Н</w:t>
      </w:r>
      <w:r w:rsidRPr="00E0494D">
        <w:rPr>
          <w:lang w:eastAsia="zh-CN"/>
        </w:rPr>
        <w:t>ощувка</w:t>
      </w:r>
      <w:r w:rsidRPr="00E0494D">
        <w:t xml:space="preserve"> в Сиан</w:t>
      </w:r>
      <w:r w:rsidRPr="00E0494D">
        <w:rPr>
          <w:lang w:eastAsia="zh-CN"/>
        </w:rPr>
        <w:t>.</w:t>
      </w:r>
    </w:p>
    <w:p w:rsidR="00DD0CD7" w:rsidRPr="002405BE" w:rsidRDefault="00DD0CD7" w:rsidP="00DD0CD7">
      <w:pPr>
        <w:spacing w:after="120"/>
        <w:jc w:val="both"/>
        <w:rPr>
          <w:b/>
          <w:bCs/>
        </w:rPr>
      </w:pPr>
    </w:p>
    <w:p w:rsidR="00DD0CD7" w:rsidRPr="00E0494D" w:rsidRDefault="00DD0CD7" w:rsidP="00DD0CD7">
      <w:pPr>
        <w:spacing w:after="120"/>
        <w:jc w:val="both"/>
        <w:rPr>
          <w:bCs/>
        </w:rPr>
      </w:pPr>
      <w:r w:rsidRPr="002405BE">
        <w:rPr>
          <w:b/>
          <w:bCs/>
        </w:rPr>
        <w:t>7</w:t>
      </w:r>
      <w:r>
        <w:rPr>
          <w:b/>
          <w:bCs/>
        </w:rPr>
        <w:t xml:space="preserve"> ДЕН </w:t>
      </w:r>
      <w:r w:rsidRPr="002405BE">
        <w:rPr>
          <w:b/>
          <w:bCs/>
        </w:rPr>
        <w:t>–</w:t>
      </w:r>
      <w:r>
        <w:rPr>
          <w:b/>
          <w:bCs/>
        </w:rPr>
        <w:t xml:space="preserve"> </w:t>
      </w:r>
      <w:r w:rsidRPr="00E0494D">
        <w:rPr>
          <w:bCs/>
          <w:lang w:eastAsia="zh-CN"/>
        </w:rPr>
        <w:t>Закуска.</w:t>
      </w:r>
      <w:r w:rsidRPr="00E0494D">
        <w:rPr>
          <w:bCs/>
        </w:rPr>
        <w:t xml:space="preserve"> Обиколка на </w:t>
      </w:r>
      <w:r w:rsidRPr="00E0494D">
        <w:t xml:space="preserve"> </w:t>
      </w:r>
      <w:r w:rsidRPr="00E0494D">
        <w:rPr>
          <w:bCs/>
        </w:rPr>
        <w:t>Сиан,</w:t>
      </w:r>
      <w:r w:rsidRPr="00E0494D">
        <w:t xml:space="preserve"> старата столица на </w:t>
      </w:r>
      <w:r w:rsidRPr="00E0494D">
        <w:rPr>
          <w:bCs/>
        </w:rPr>
        <w:t>Китай,</w:t>
      </w:r>
      <w:r w:rsidRPr="00E0494D">
        <w:t xml:space="preserve"> днес столица на </w:t>
      </w:r>
      <w:r w:rsidRPr="00E0494D">
        <w:rPr>
          <w:bCs/>
        </w:rPr>
        <w:t xml:space="preserve">провинция Шаанси. </w:t>
      </w:r>
      <w:r w:rsidRPr="00E0494D">
        <w:t xml:space="preserve"> Р</w:t>
      </w:r>
      <w:r w:rsidRPr="00E0494D">
        <w:rPr>
          <w:bCs/>
        </w:rPr>
        <w:t>азглеждане на Голямата пагода на дивата гъска. По желание - разглеждане на мюсюлмански храм</w:t>
      </w:r>
      <w:r w:rsidR="00E0494D">
        <w:rPr>
          <w:bCs/>
        </w:rPr>
        <w:t>*</w:t>
      </w:r>
      <w:r w:rsidRPr="00E0494D">
        <w:rPr>
          <w:bCs/>
        </w:rPr>
        <w:t xml:space="preserve">. Посещение на музея, в който се съхраняват скъпоценни каменни резби и скулптури, както и </w:t>
      </w:r>
      <w:r w:rsidRPr="00E0494D">
        <w:t>макет на гробницата на Император Цин Шъхуанди,</w:t>
      </w:r>
      <w:r w:rsidRPr="00E0494D">
        <w:rPr>
          <w:bCs/>
        </w:rPr>
        <w:t xml:space="preserve"> обединил страната и превърнал я в Империя. </w:t>
      </w:r>
      <w:r w:rsidRPr="00E0494D">
        <w:t>Вечерта, по желание –</w:t>
      </w:r>
      <w:r w:rsidRPr="00E0494D">
        <w:rPr>
          <w:bCs/>
        </w:rPr>
        <w:t xml:space="preserve"> посещение на типичното за Китай шоу с костюми  и танци от времето на династията на Тан, когато Сиан е бил столица – “Тан Династи шоу”</w:t>
      </w:r>
      <w:r w:rsidR="00E0494D">
        <w:rPr>
          <w:bCs/>
        </w:rPr>
        <w:t>*</w:t>
      </w:r>
      <w:r w:rsidRPr="00E0494D">
        <w:rPr>
          <w:bCs/>
        </w:rPr>
        <w:t>.</w:t>
      </w:r>
      <w:r w:rsidRPr="00E0494D">
        <w:rPr>
          <w:lang w:eastAsia="zh-CN"/>
        </w:rPr>
        <w:t xml:space="preserve"> Вечеря</w:t>
      </w:r>
      <w:r w:rsidRPr="00E0494D">
        <w:rPr>
          <w:bCs/>
          <w:lang w:eastAsia="zh-CN"/>
        </w:rPr>
        <w:t xml:space="preserve"> </w:t>
      </w:r>
      <w:r w:rsidRPr="00E0494D">
        <w:rPr>
          <w:lang w:eastAsia="zh-CN"/>
        </w:rPr>
        <w:t>и нощувка</w:t>
      </w:r>
      <w:r w:rsidRPr="00E0494D">
        <w:t xml:space="preserve"> в Сиан.</w:t>
      </w:r>
    </w:p>
    <w:p w:rsidR="00DD0CD7" w:rsidRPr="002405BE" w:rsidRDefault="00DD0CD7" w:rsidP="00DD0CD7">
      <w:pPr>
        <w:spacing w:after="120"/>
        <w:jc w:val="both"/>
        <w:rPr>
          <w:b/>
          <w:bCs/>
          <w:lang w:eastAsia="zh-CN"/>
        </w:rPr>
      </w:pPr>
    </w:p>
    <w:p w:rsidR="00DD0CD7" w:rsidRPr="00E0494D" w:rsidRDefault="00DD0CD7" w:rsidP="00DD0CD7">
      <w:pPr>
        <w:spacing w:after="120"/>
        <w:jc w:val="both"/>
      </w:pPr>
      <w:r w:rsidRPr="002405BE">
        <w:rPr>
          <w:b/>
          <w:bCs/>
          <w:lang w:eastAsia="zh-CN"/>
        </w:rPr>
        <w:t>8</w:t>
      </w:r>
      <w:r>
        <w:rPr>
          <w:b/>
          <w:bCs/>
          <w:lang w:eastAsia="zh-CN"/>
        </w:rPr>
        <w:t xml:space="preserve"> ДЕН </w:t>
      </w:r>
      <w:r w:rsidRPr="00E0494D">
        <w:rPr>
          <w:bCs/>
          <w:lang w:eastAsia="zh-CN"/>
        </w:rPr>
        <w:t xml:space="preserve">– </w:t>
      </w:r>
      <w:r w:rsidRPr="00E0494D">
        <w:t>След закуска ще имате възможност да посетите “осмото чудо в света” –</w:t>
      </w:r>
      <w:r w:rsidRPr="00E0494D">
        <w:rPr>
          <w:bCs/>
        </w:rPr>
        <w:t xml:space="preserve"> прочутата теракотена армия</w:t>
      </w:r>
      <w:r w:rsidRPr="00E0494D">
        <w:t xml:space="preserve">, състояща се от над 7500 фигури на войни от теракота в естествен ръст, фигури на коне, кавалерия, бойни колесници, които пазят </w:t>
      </w:r>
      <w:r w:rsidRPr="00E0494D">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E0494D">
        <w:t>. Свободно време. Вечеря и нощувка в Сиан.</w:t>
      </w:r>
    </w:p>
    <w:p w:rsidR="00DD0CD7" w:rsidRPr="00E0494D" w:rsidRDefault="00DD0CD7" w:rsidP="00DD0CD7">
      <w:pPr>
        <w:spacing w:after="120"/>
        <w:jc w:val="both"/>
        <w:rPr>
          <w:bCs/>
          <w:lang w:eastAsia="zh-CN"/>
        </w:rPr>
      </w:pPr>
    </w:p>
    <w:p w:rsidR="00DD0CD7" w:rsidRPr="00E0494D" w:rsidRDefault="00DD0CD7" w:rsidP="00DD0CD7">
      <w:pPr>
        <w:spacing w:after="120"/>
        <w:jc w:val="both"/>
        <w:rPr>
          <w:bCs/>
        </w:rPr>
      </w:pPr>
      <w:r w:rsidRPr="002405BE">
        <w:rPr>
          <w:b/>
          <w:bCs/>
          <w:lang w:eastAsia="zh-CN"/>
        </w:rPr>
        <w:t>9</w:t>
      </w:r>
      <w:r>
        <w:rPr>
          <w:b/>
          <w:bCs/>
          <w:lang w:eastAsia="zh-CN"/>
        </w:rPr>
        <w:t xml:space="preserve"> ДЕН</w:t>
      </w:r>
      <w:r w:rsidRPr="002405BE">
        <w:rPr>
          <w:b/>
          <w:bCs/>
          <w:lang w:eastAsia="zh-CN"/>
        </w:rPr>
        <w:t xml:space="preserve"> –</w:t>
      </w:r>
      <w:r w:rsidRPr="002405BE">
        <w:rPr>
          <w:b/>
          <w:bCs/>
        </w:rPr>
        <w:t xml:space="preserve"> </w:t>
      </w:r>
      <w:r w:rsidRPr="00E0494D">
        <w:t xml:space="preserve">Закуска. С високоскоростен влак се пътува до гр. Лоян, където ще </w:t>
      </w:r>
      <w:bookmarkStart w:id="2" w:name="_Hlk141092603"/>
      <w:r w:rsidRPr="00E0494D">
        <w:t xml:space="preserve">посетите известните пещери „Лунмън”, </w:t>
      </w:r>
      <w:bookmarkEnd w:id="2"/>
      <w:r w:rsidRPr="00E0494D">
        <w:t xml:space="preserve">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E0494D">
        <w:rPr>
          <w:lang w:eastAsia="zh-CN"/>
        </w:rPr>
        <w:t xml:space="preserve"> – „Светлинно дзен шоу” при манастра Шао Лин </w:t>
      </w:r>
      <w:r w:rsidR="00E0494D">
        <w:rPr>
          <w:lang w:eastAsia="zh-CN"/>
        </w:rPr>
        <w:t>*</w:t>
      </w:r>
      <w:r w:rsidRPr="00E0494D">
        <w:rPr>
          <w:lang w:eastAsia="zh-CN"/>
        </w:rPr>
        <w:t xml:space="preserve">. Нощувка в </w:t>
      </w:r>
      <w:r w:rsidRPr="00E0494D">
        <w:t>гр. Лоян</w:t>
      </w:r>
      <w:r w:rsidRPr="00E0494D">
        <w:rPr>
          <w:lang w:eastAsia="zh-CN"/>
        </w:rPr>
        <w:t>.</w:t>
      </w:r>
    </w:p>
    <w:p w:rsidR="00DD0CD7" w:rsidRDefault="00DD0CD7" w:rsidP="00DD0CD7">
      <w:pPr>
        <w:spacing w:after="120"/>
        <w:jc w:val="both"/>
        <w:rPr>
          <w:b/>
          <w:bCs/>
          <w:lang w:eastAsia="zh-CN"/>
        </w:rPr>
      </w:pPr>
    </w:p>
    <w:p w:rsidR="00DD0CD7" w:rsidRPr="00E0494D" w:rsidRDefault="00DD0CD7" w:rsidP="00DD0CD7">
      <w:pPr>
        <w:spacing w:after="120"/>
        <w:jc w:val="both"/>
        <w:rPr>
          <w:lang w:eastAsia="zh-CN"/>
        </w:rPr>
      </w:pPr>
      <w:bookmarkStart w:id="3" w:name="_Hlk141092949"/>
      <w:r w:rsidRPr="002405BE">
        <w:rPr>
          <w:b/>
          <w:bCs/>
          <w:lang w:eastAsia="zh-CN"/>
        </w:rPr>
        <w:t>10</w:t>
      </w:r>
      <w:r>
        <w:rPr>
          <w:b/>
          <w:bCs/>
          <w:lang w:eastAsia="zh-CN"/>
        </w:rPr>
        <w:t xml:space="preserve"> ДЕН </w:t>
      </w:r>
      <w:r w:rsidRPr="002405BE">
        <w:rPr>
          <w:b/>
          <w:bCs/>
          <w:lang w:eastAsia="zh-CN"/>
        </w:rPr>
        <w:t>–</w:t>
      </w:r>
      <w:r>
        <w:rPr>
          <w:b/>
          <w:bCs/>
          <w:lang w:eastAsia="zh-CN"/>
        </w:rPr>
        <w:t xml:space="preserve"> </w:t>
      </w:r>
      <w:r w:rsidRPr="002405BE">
        <w:rPr>
          <w:b/>
          <w:bCs/>
          <w:lang w:eastAsia="zh-CN"/>
        </w:rPr>
        <w:t xml:space="preserve"> </w:t>
      </w:r>
      <w:r w:rsidRPr="00E0494D">
        <w:rPr>
          <w:lang w:eastAsia="zh-CN"/>
        </w:rPr>
        <w:t>Закуска. Трансфер до летището и в</w:t>
      </w:r>
      <w:r w:rsidRPr="00E0494D">
        <w:rPr>
          <w:bCs/>
          <w:lang w:eastAsia="zh-CN"/>
        </w:rPr>
        <w:t>ътрешен полет</w:t>
      </w:r>
      <w:r w:rsidRPr="00E0494D">
        <w:rPr>
          <w:lang w:eastAsia="zh-CN"/>
        </w:rPr>
        <w:t xml:space="preserve"> </w:t>
      </w:r>
      <w:r w:rsidRPr="00E0494D">
        <w:t xml:space="preserve"> Лоян</w:t>
      </w:r>
      <w:r w:rsidRPr="00E0494D">
        <w:rPr>
          <w:lang w:eastAsia="zh-CN"/>
        </w:rPr>
        <w:t xml:space="preserve"> –</w:t>
      </w:r>
      <w:r w:rsidRPr="00E0494D">
        <w:rPr>
          <w:bCs/>
          <w:lang w:eastAsia="zh-CN"/>
        </w:rPr>
        <w:t xml:space="preserve"> Шанхай</w:t>
      </w:r>
      <w:r w:rsidR="00E0494D">
        <w:rPr>
          <w:bCs/>
          <w:lang w:eastAsia="zh-CN"/>
        </w:rPr>
        <w:t xml:space="preserve">. </w:t>
      </w:r>
      <w:r w:rsidRPr="00E0494D">
        <w:rPr>
          <w:bCs/>
          <w:lang w:eastAsia="zh-CN"/>
        </w:rPr>
        <w:t xml:space="preserve">Пристигане в Шанхай. </w:t>
      </w:r>
      <w:bookmarkEnd w:id="3"/>
      <w:r w:rsidRPr="00E0494D">
        <w:rPr>
          <w:lang w:eastAsia="zh-CN"/>
        </w:rPr>
        <w:t>Туристическа обиколка на</w:t>
      </w:r>
      <w:r w:rsidRPr="00E0494D">
        <w:rPr>
          <w:bCs/>
          <w:lang w:eastAsia="zh-CN"/>
        </w:rPr>
        <w:t xml:space="preserve"> Шанхай – градът на 21-ви век: обиколката Ви ще започне с преминаване по моста „Нан Пу” и</w:t>
      </w:r>
      <w:r w:rsidRPr="00E0494D">
        <w:rPr>
          <w:lang w:eastAsia="zh-CN"/>
        </w:rPr>
        <w:t xml:space="preserve"> „Бунд” – крайбрежен булевард с типична архитектура от времето на първите чужди заселници, един от известните архтектурни </w:t>
      </w:r>
      <w:r w:rsidRPr="00E0494D">
        <w:rPr>
          <w:lang w:eastAsia="zh-CN"/>
        </w:rPr>
        <w:lastRenderedPageBreak/>
        <w:t xml:space="preserve">символи на Шанхай, разположен на реката Хуанпу. Ще минете по </w:t>
      </w:r>
      <w:r w:rsidRPr="00E0494D">
        <w:rPr>
          <w:bCs/>
          <w:lang w:val="en-US" w:eastAsia="zh-CN"/>
        </w:rPr>
        <w:t>Nanjing</w:t>
      </w:r>
      <w:r w:rsidRPr="00E0494D">
        <w:rPr>
          <w:bCs/>
          <w:lang w:eastAsia="zh-CN"/>
        </w:rPr>
        <w:t xml:space="preserve"> </w:t>
      </w:r>
      <w:r w:rsidRPr="00E0494D">
        <w:rPr>
          <w:bCs/>
          <w:lang w:val="en-US" w:eastAsia="zh-CN"/>
        </w:rPr>
        <w:t>Road</w:t>
      </w:r>
      <w:r w:rsidRPr="00E0494D">
        <w:rPr>
          <w:bCs/>
          <w:lang w:eastAsia="zh-CN"/>
        </w:rPr>
        <w:t xml:space="preserve"> – централната търговска улица на Шанхай</w:t>
      </w:r>
      <w:r w:rsidRPr="00E0494D">
        <w:rPr>
          <w:lang w:eastAsia="zh-CN"/>
        </w:rPr>
        <w:t xml:space="preserve"> . П</w:t>
      </w:r>
      <w:r w:rsidRPr="00E0494D">
        <w:rPr>
          <w:bCs/>
          <w:lang w:eastAsia="zh-CN"/>
        </w:rPr>
        <w:t xml:space="preserve">осещение на Храма на Нефритения Буда, </w:t>
      </w:r>
      <w:r w:rsidRPr="00E0494D">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E0494D">
        <w:rPr>
          <w:bCs/>
          <w:lang w:eastAsia="zh-CN"/>
        </w:rPr>
        <w:t>Шанхай</w:t>
      </w:r>
      <w:r w:rsidRPr="00E0494D">
        <w:rPr>
          <w:lang w:eastAsia="zh-CN"/>
        </w:rPr>
        <w:t xml:space="preserve"> приключва с посещение на Акробатично шоу. Трансфер до хотела и настаняване. Нощувка в Шанхай.</w:t>
      </w:r>
    </w:p>
    <w:p w:rsidR="00DD0CD7" w:rsidRPr="00E0494D" w:rsidRDefault="00DD0CD7" w:rsidP="00DD0CD7">
      <w:pPr>
        <w:spacing w:after="120"/>
        <w:jc w:val="both"/>
        <w:rPr>
          <w:bCs/>
          <w:lang w:eastAsia="zh-CN"/>
        </w:rPr>
      </w:pPr>
    </w:p>
    <w:p w:rsidR="00DD0CD7" w:rsidRPr="00E0494D" w:rsidRDefault="00DD0CD7" w:rsidP="00DD0CD7">
      <w:pPr>
        <w:spacing w:after="120"/>
        <w:jc w:val="both"/>
        <w:rPr>
          <w:lang w:eastAsia="zh-CN"/>
        </w:rPr>
      </w:pPr>
      <w:r>
        <w:rPr>
          <w:b/>
          <w:bCs/>
          <w:lang w:eastAsia="zh-CN"/>
        </w:rPr>
        <w:t>1</w:t>
      </w:r>
      <w:r w:rsidRPr="002405BE">
        <w:rPr>
          <w:b/>
          <w:bCs/>
          <w:lang w:eastAsia="zh-CN"/>
        </w:rPr>
        <w:t>1</w:t>
      </w:r>
      <w:r>
        <w:rPr>
          <w:b/>
          <w:bCs/>
          <w:lang w:eastAsia="zh-CN"/>
        </w:rPr>
        <w:t xml:space="preserve"> ДЕН </w:t>
      </w:r>
      <w:r w:rsidRPr="002405BE">
        <w:rPr>
          <w:b/>
          <w:bCs/>
          <w:lang w:eastAsia="zh-CN"/>
        </w:rPr>
        <w:t xml:space="preserve">– </w:t>
      </w:r>
      <w:r w:rsidRPr="00E0494D">
        <w:rPr>
          <w:lang w:eastAsia="zh-CN"/>
        </w:rPr>
        <w:t>Закуска. Разглеждане на „Площада на народа”</w:t>
      </w:r>
      <w:r w:rsidRPr="00E0494D">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 четвъртата по височина телевизионна кула в света и на кулата „Джин Мао”,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E0494D">
        <w:rPr>
          <w:lang w:eastAsia="zh-CN"/>
        </w:rPr>
        <w:t>Вечеря и нощувка в Шанхай.</w:t>
      </w:r>
    </w:p>
    <w:p w:rsidR="00DD0CD7" w:rsidRDefault="00DD0CD7" w:rsidP="00DD0CD7">
      <w:pPr>
        <w:spacing w:after="120"/>
        <w:jc w:val="both"/>
        <w:rPr>
          <w:b/>
          <w:bCs/>
          <w:lang w:eastAsia="zh-CN"/>
        </w:rPr>
      </w:pPr>
    </w:p>
    <w:p w:rsidR="00DD0CD7" w:rsidRPr="00E0494D" w:rsidRDefault="00DD0CD7" w:rsidP="00DD0CD7">
      <w:pPr>
        <w:spacing w:after="120"/>
        <w:jc w:val="both"/>
      </w:pPr>
      <w:r>
        <w:rPr>
          <w:b/>
          <w:bCs/>
          <w:lang w:eastAsia="zh-CN"/>
        </w:rPr>
        <w:t>1</w:t>
      </w:r>
      <w:r w:rsidRPr="002405BE">
        <w:rPr>
          <w:b/>
          <w:bCs/>
          <w:lang w:eastAsia="zh-CN"/>
        </w:rPr>
        <w:t>2</w:t>
      </w:r>
      <w:r>
        <w:rPr>
          <w:b/>
          <w:bCs/>
          <w:lang w:eastAsia="zh-CN"/>
        </w:rPr>
        <w:t xml:space="preserve"> ДЕН</w:t>
      </w:r>
      <w:r>
        <w:rPr>
          <w:b/>
          <w:lang w:eastAsia="zh-CN"/>
        </w:rPr>
        <w:t xml:space="preserve"> </w:t>
      </w:r>
      <w:r w:rsidRPr="002405BE">
        <w:rPr>
          <w:b/>
          <w:lang w:eastAsia="zh-CN"/>
        </w:rPr>
        <w:t xml:space="preserve">– </w:t>
      </w:r>
      <w:r w:rsidRPr="002405BE">
        <w:t xml:space="preserve">Закуска. </w:t>
      </w:r>
      <w:r w:rsidRPr="00E0494D">
        <w:t>Еднодневна екскурзия до Суджоу. Разходка из живописните улици на града, наречен “Китайската Венеция”, където ще видите Великия канал – най-големият изкуствен воден път в света с древните мостове по него. Посещение на Градината на Майстора на мрежи, Храма на 500-те ученици на Буда и др. Посещение на фабрика за копринeна бродерия. Вечеря и нощувка в Суджоу.</w:t>
      </w:r>
    </w:p>
    <w:p w:rsidR="00DD0CD7" w:rsidRDefault="00DD0CD7" w:rsidP="00DD0CD7">
      <w:pPr>
        <w:spacing w:after="120"/>
        <w:jc w:val="both"/>
        <w:rPr>
          <w:b/>
          <w:bCs/>
          <w:color w:val="000000"/>
          <w:lang w:eastAsia="zh-CN"/>
        </w:rPr>
      </w:pPr>
    </w:p>
    <w:p w:rsidR="00DD0CD7" w:rsidRPr="00E0494D" w:rsidRDefault="00DD0CD7" w:rsidP="00DD0CD7">
      <w:pPr>
        <w:spacing w:after="120"/>
        <w:jc w:val="both"/>
      </w:pPr>
      <w:r>
        <w:rPr>
          <w:b/>
          <w:bCs/>
          <w:color w:val="000000"/>
          <w:lang w:eastAsia="zh-CN"/>
        </w:rPr>
        <w:t>1</w:t>
      </w:r>
      <w:r w:rsidRPr="002405BE">
        <w:rPr>
          <w:b/>
          <w:bCs/>
          <w:color w:val="000000"/>
          <w:lang w:eastAsia="zh-CN"/>
        </w:rPr>
        <w:t xml:space="preserve">3 </w:t>
      </w:r>
      <w:r>
        <w:rPr>
          <w:b/>
          <w:bCs/>
          <w:color w:val="000000"/>
          <w:lang w:eastAsia="zh-CN"/>
        </w:rPr>
        <w:t>ДЕН –</w:t>
      </w:r>
      <w:r w:rsidRPr="002405BE">
        <w:rPr>
          <w:b/>
          <w:bCs/>
          <w:color w:val="000000"/>
          <w:lang w:eastAsia="zh-CN"/>
        </w:rPr>
        <w:t xml:space="preserve"> </w:t>
      </w:r>
      <w:r>
        <w:rPr>
          <w:lang w:eastAsia="zh-CN"/>
        </w:rPr>
        <w:t xml:space="preserve">Закуска. </w:t>
      </w:r>
      <w:r w:rsidRPr="00E0494D">
        <w:t>Еднодневна екскурзия до Ханджоу, по време на която ще имате възможност да направите разходка из Западното езеро – най-красивото езеро в Китай, манастира “Линин” и Долетелия хълм с над 10 000 уникални статуи на Буда. Връщане в Шанхай. Вечеря и нощувка в Шанхай.</w:t>
      </w:r>
    </w:p>
    <w:p w:rsidR="00DD0CD7" w:rsidRDefault="00DD0CD7" w:rsidP="00DD0CD7">
      <w:pPr>
        <w:spacing w:after="120"/>
        <w:jc w:val="both"/>
        <w:rPr>
          <w:b/>
          <w:bCs/>
          <w:color w:val="000000"/>
          <w:lang w:eastAsia="zh-CN"/>
        </w:rPr>
      </w:pPr>
    </w:p>
    <w:p w:rsidR="00DD0CD7" w:rsidRPr="00E0494D" w:rsidRDefault="00DD0CD7" w:rsidP="00DD0CD7">
      <w:pPr>
        <w:spacing w:after="120"/>
        <w:jc w:val="both"/>
        <w:rPr>
          <w:bCs/>
        </w:rPr>
      </w:pPr>
      <w:bookmarkStart w:id="4" w:name="_Hlk141092995"/>
      <w:r>
        <w:rPr>
          <w:b/>
          <w:bCs/>
          <w:color w:val="000000"/>
          <w:lang w:eastAsia="zh-CN"/>
        </w:rPr>
        <w:t>1</w:t>
      </w:r>
      <w:r w:rsidRPr="002405BE">
        <w:rPr>
          <w:b/>
          <w:bCs/>
          <w:color w:val="000000"/>
          <w:lang w:eastAsia="zh-CN"/>
        </w:rPr>
        <w:t>4</w:t>
      </w:r>
      <w:r>
        <w:rPr>
          <w:b/>
          <w:bCs/>
          <w:color w:val="000000"/>
          <w:lang w:val="en-US" w:eastAsia="zh-CN"/>
        </w:rPr>
        <w:t> </w:t>
      </w:r>
      <w:r>
        <w:rPr>
          <w:b/>
          <w:bCs/>
          <w:color w:val="000000"/>
          <w:lang w:eastAsia="zh-CN"/>
        </w:rPr>
        <w:t>ДЕН –</w:t>
      </w:r>
      <w:r w:rsidRPr="002405BE">
        <w:rPr>
          <w:b/>
          <w:bCs/>
          <w:lang w:eastAsia="zh-CN"/>
        </w:rPr>
        <w:t xml:space="preserve"> </w:t>
      </w:r>
      <w:r w:rsidRPr="00E0494D">
        <w:t xml:space="preserve">Закуска.  </w:t>
      </w:r>
      <w:r w:rsidRPr="00E0494D">
        <w:rPr>
          <w:bCs/>
        </w:rPr>
        <w:t>Полет Шанхай – Хонконг</w:t>
      </w:r>
      <w:r w:rsidR="00E0494D">
        <w:rPr>
          <w:bCs/>
        </w:rPr>
        <w:t xml:space="preserve">. </w:t>
      </w:r>
      <w:r w:rsidRPr="00E0494D">
        <w:t>Пристигане в</w:t>
      </w:r>
      <w:r w:rsidRPr="00E0494D">
        <w:rPr>
          <w:bCs/>
        </w:rPr>
        <w:t xml:space="preserve"> Хонкон</w:t>
      </w:r>
      <w:r w:rsidR="00E0494D">
        <w:rPr>
          <w:bCs/>
        </w:rPr>
        <w:t>г</w:t>
      </w:r>
      <w:r w:rsidRPr="00E0494D">
        <w:rPr>
          <w:bCs/>
        </w:rPr>
        <w:t xml:space="preserve">. </w:t>
      </w:r>
      <w:bookmarkEnd w:id="4"/>
      <w:r w:rsidRPr="00E0494D">
        <w:rPr>
          <w:bCs/>
        </w:rPr>
        <w:t xml:space="preserve">Следва </w:t>
      </w:r>
      <w:r w:rsidRPr="00E0494D">
        <w:t xml:space="preserve">туристическа обиколка на Хонконг: храмът “Mon Ma” (построен през 192 г. и декориран с множество цветове, той е чудесен пример за традиционен китайски храм), изкачване на връх Виктория (откъдето се открива една от най-вълнуващите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 </w:t>
      </w:r>
      <w:r w:rsidRPr="00E0494D">
        <w:rPr>
          <w:lang w:eastAsia="zh-CN"/>
        </w:rPr>
        <w:t>Вечерта по желание -</w:t>
      </w:r>
      <w:r w:rsidRPr="00E0494D">
        <w:t xml:space="preserve">  вечерен круиз с корабче в пристанището Виктория</w:t>
      </w:r>
      <w:r w:rsidR="00E0494D">
        <w:t>*</w:t>
      </w:r>
      <w:r w:rsidRPr="00E0494D">
        <w:t xml:space="preserve">. </w:t>
      </w:r>
      <w:r w:rsidRPr="00E0494D">
        <w:rPr>
          <w:bCs/>
        </w:rPr>
        <w:t xml:space="preserve"> Нощувка в Хонконг.</w:t>
      </w:r>
    </w:p>
    <w:p w:rsidR="00DD0CD7" w:rsidRDefault="00DD0CD7" w:rsidP="00DD0CD7">
      <w:pPr>
        <w:spacing w:after="120"/>
        <w:jc w:val="both"/>
        <w:rPr>
          <w:b/>
          <w:bCs/>
          <w:color w:val="000000"/>
          <w:lang w:eastAsia="zh-CN"/>
        </w:rPr>
      </w:pPr>
    </w:p>
    <w:p w:rsidR="00DD0CD7" w:rsidRPr="00E0494D" w:rsidRDefault="00DD0CD7" w:rsidP="00DD0CD7">
      <w:pPr>
        <w:spacing w:after="120"/>
        <w:jc w:val="both"/>
      </w:pPr>
      <w:r>
        <w:rPr>
          <w:b/>
          <w:bCs/>
          <w:color w:val="000000"/>
          <w:lang w:eastAsia="zh-CN"/>
        </w:rPr>
        <w:t>1</w:t>
      </w:r>
      <w:r w:rsidRPr="002405BE">
        <w:rPr>
          <w:b/>
          <w:bCs/>
          <w:color w:val="000000"/>
          <w:lang w:eastAsia="zh-CN"/>
        </w:rPr>
        <w:t>5</w:t>
      </w:r>
      <w:r>
        <w:rPr>
          <w:b/>
          <w:bCs/>
          <w:color w:val="000000"/>
          <w:lang w:eastAsia="zh-CN"/>
        </w:rPr>
        <w:t xml:space="preserve"> ДЕН </w:t>
      </w:r>
      <w:r w:rsidRPr="002405BE">
        <w:rPr>
          <w:b/>
          <w:bCs/>
          <w:color w:val="000000"/>
          <w:lang w:eastAsia="zh-CN"/>
        </w:rPr>
        <w:t>–</w:t>
      </w:r>
      <w:r w:rsidRPr="002405BE">
        <w:rPr>
          <w:b/>
        </w:rPr>
        <w:t xml:space="preserve"> </w:t>
      </w:r>
      <w:r w:rsidRPr="002405BE">
        <w:t xml:space="preserve">Закуска.  Този ден </w:t>
      </w:r>
      <w:r w:rsidR="00E0494D">
        <w:t>ни очаква</w:t>
      </w:r>
      <w:r w:rsidRPr="002405BE">
        <w:t xml:space="preserve"> </w:t>
      </w:r>
      <w:r w:rsidRPr="00E0494D">
        <w:t>целодневна екскурзия до Макао – бивша португалска колония. С ферибот се пътува от Хонконг до Макао. Днес Макао става все по-известно място за развлечение и хазарт. Следва обиколка с разглеждане на руините на катедралата „Св. Павел”, храма А-ма, площад „Ел Сенадо”, остров Тайпа. Обяд. Посещение на най-голямото казино в света – „Венецианецът” (“The Venetian”).  Привечер – връщане в Хонконг. Нощувка в Хонконг.</w:t>
      </w:r>
    </w:p>
    <w:p w:rsidR="00DD0CD7" w:rsidRDefault="00DD0CD7" w:rsidP="00DD0CD7">
      <w:pPr>
        <w:jc w:val="both"/>
        <w:rPr>
          <w:b/>
          <w:bCs/>
          <w:color w:val="000000"/>
          <w:lang w:eastAsia="zh-CN"/>
        </w:rPr>
      </w:pPr>
    </w:p>
    <w:p w:rsidR="00DD0CD7" w:rsidRPr="00E0494D" w:rsidRDefault="00DD0CD7" w:rsidP="00DD0CD7">
      <w:pPr>
        <w:jc w:val="both"/>
        <w:rPr>
          <w:bCs/>
          <w:color w:val="000000"/>
          <w:lang w:eastAsia="zh-CN"/>
        </w:rPr>
      </w:pPr>
      <w:r>
        <w:rPr>
          <w:b/>
          <w:bCs/>
          <w:color w:val="000000"/>
          <w:lang w:eastAsia="zh-CN"/>
        </w:rPr>
        <w:t>1</w:t>
      </w:r>
      <w:r w:rsidRPr="002405BE">
        <w:rPr>
          <w:b/>
          <w:bCs/>
          <w:color w:val="000000"/>
          <w:lang w:eastAsia="zh-CN"/>
        </w:rPr>
        <w:t>6</w:t>
      </w:r>
      <w:r>
        <w:rPr>
          <w:b/>
          <w:bCs/>
          <w:color w:val="000000"/>
          <w:lang w:eastAsia="zh-CN"/>
        </w:rPr>
        <w:t xml:space="preserve"> ДЕН </w:t>
      </w:r>
      <w:r w:rsidRPr="002405BE">
        <w:rPr>
          <w:b/>
          <w:bCs/>
          <w:color w:val="000000"/>
          <w:lang w:eastAsia="zh-CN"/>
        </w:rPr>
        <w:t xml:space="preserve">– </w:t>
      </w:r>
      <w:r>
        <w:rPr>
          <w:b/>
          <w:bCs/>
          <w:color w:val="000000"/>
          <w:lang w:eastAsia="zh-CN"/>
        </w:rPr>
        <w:t xml:space="preserve"> </w:t>
      </w:r>
      <w:r w:rsidRPr="00E0494D">
        <w:t>Закуска. Свободен време в Хонконг. По желание  посещение на остров Лантау</w:t>
      </w:r>
      <w:r w:rsidR="00E0494D">
        <w:t>*</w:t>
      </w:r>
      <w:r w:rsidRPr="00E0494D">
        <w:t>. До там ще стигнете с метро и после с кабинков лифт със стъклено дъно, от който се откриват невероятни гледки към град Хонконг, джунглата, над която се пътува и статуята на Буда . Когаго пристигнете в туристическото селище N</w:t>
      </w:r>
      <w:r w:rsidRPr="00E0494D">
        <w:rPr>
          <w:lang w:val="en-US"/>
        </w:rPr>
        <w:t>gong</w:t>
      </w:r>
      <w:r w:rsidRPr="00E0494D">
        <w:t xml:space="preserve"> </w:t>
      </w:r>
      <w:r w:rsidRPr="00E0494D">
        <w:rPr>
          <w:lang w:val="en-US"/>
        </w:rPr>
        <w:t>Ping</w:t>
      </w:r>
      <w:r w:rsidRPr="00E0494D">
        <w:t xml:space="preserve"> ще имате възможност да се изкачите до най-голямата статуя на Буда в света, ще посетите залата с 10 000 Буди и манастира </w:t>
      </w:r>
      <w:r w:rsidRPr="00E0494D">
        <w:rPr>
          <w:lang w:val="en-US"/>
        </w:rPr>
        <w:t>Po</w:t>
      </w:r>
      <w:r w:rsidRPr="00E0494D">
        <w:t xml:space="preserve"> </w:t>
      </w:r>
      <w:r w:rsidRPr="00E0494D">
        <w:rPr>
          <w:lang w:val="en-US"/>
        </w:rPr>
        <w:t>Lin</w:t>
      </w:r>
      <w:r w:rsidRPr="00E0494D">
        <w:t>. Свободно време за обяд в чаровното туристическо селище N</w:t>
      </w:r>
      <w:r w:rsidRPr="00E0494D">
        <w:rPr>
          <w:lang w:val="en-US"/>
        </w:rPr>
        <w:t>gong</w:t>
      </w:r>
      <w:r w:rsidRPr="00E0494D">
        <w:t xml:space="preserve"> </w:t>
      </w:r>
      <w:r w:rsidRPr="00E0494D">
        <w:rPr>
          <w:lang w:val="en-US"/>
        </w:rPr>
        <w:t>Ping</w:t>
      </w:r>
      <w:r w:rsidRPr="00E0494D">
        <w:t xml:space="preserve">. Възможност за посещение на рибарското селище с наколни жилища </w:t>
      </w:r>
      <w:r w:rsidRPr="00E0494D">
        <w:rPr>
          <w:lang w:val="en-US"/>
        </w:rPr>
        <w:t>Tai</w:t>
      </w:r>
      <w:r w:rsidRPr="00E0494D">
        <w:t xml:space="preserve"> </w:t>
      </w:r>
      <w:r w:rsidRPr="00E0494D">
        <w:rPr>
          <w:lang w:val="en-US"/>
        </w:rPr>
        <w:t>O</w:t>
      </w:r>
      <w:r w:rsidRPr="00E0494D">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Хонконг.  </w:t>
      </w:r>
      <w:r w:rsidRPr="00E0494D">
        <w:rPr>
          <w:bCs/>
          <w:lang w:eastAsia="zh-CN"/>
        </w:rPr>
        <w:t xml:space="preserve">Вечерта - трансфер до летището. </w:t>
      </w:r>
    </w:p>
    <w:p w:rsidR="00DD0CD7" w:rsidRPr="002405BE" w:rsidRDefault="00DD0CD7" w:rsidP="00DD0CD7">
      <w:pPr>
        <w:jc w:val="both"/>
        <w:rPr>
          <w:b/>
          <w:bCs/>
          <w:color w:val="000000"/>
          <w:lang w:eastAsia="zh-CN"/>
        </w:rPr>
      </w:pPr>
    </w:p>
    <w:p w:rsidR="00DD0CD7" w:rsidRPr="005E028E" w:rsidRDefault="00DD0CD7" w:rsidP="00DD0CD7">
      <w:pPr>
        <w:jc w:val="both"/>
        <w:rPr>
          <w:b/>
          <w:bCs/>
          <w:lang w:eastAsia="zh-CN"/>
        </w:rPr>
      </w:pPr>
      <w:bookmarkStart w:id="5" w:name="_Hlk141093056"/>
      <w:r w:rsidRPr="002405BE">
        <w:rPr>
          <w:b/>
          <w:bCs/>
          <w:color w:val="000000"/>
          <w:lang w:eastAsia="zh-CN"/>
        </w:rPr>
        <w:t>17</w:t>
      </w:r>
      <w:r>
        <w:rPr>
          <w:b/>
          <w:bCs/>
          <w:color w:val="000000"/>
          <w:lang w:eastAsia="zh-CN"/>
        </w:rPr>
        <w:t xml:space="preserve"> ДЕН </w:t>
      </w:r>
      <w:r w:rsidRPr="002405BE">
        <w:rPr>
          <w:b/>
          <w:bCs/>
          <w:color w:val="000000"/>
          <w:lang w:eastAsia="zh-CN"/>
        </w:rPr>
        <w:t>–</w:t>
      </w:r>
      <w:r w:rsidR="00E0494D" w:rsidRPr="00E0494D">
        <w:rPr>
          <w:bCs/>
          <w:lang w:eastAsia="zh-CN"/>
        </w:rPr>
        <w:t>П</w:t>
      </w:r>
      <w:r w:rsidRPr="00E0494D">
        <w:rPr>
          <w:bCs/>
          <w:lang w:eastAsia="zh-CN"/>
        </w:rPr>
        <w:t xml:space="preserve">олет Хонконг – Доха </w:t>
      </w:r>
      <w:r w:rsidRPr="00E0494D">
        <w:rPr>
          <w:bCs/>
        </w:rPr>
        <w:t xml:space="preserve">с </w:t>
      </w:r>
      <w:r w:rsidRPr="00E0494D">
        <w:rPr>
          <w:bCs/>
          <w:i/>
          <w:lang w:val="en-US"/>
        </w:rPr>
        <w:t>Qatar</w:t>
      </w:r>
      <w:r w:rsidRPr="00E0494D">
        <w:rPr>
          <w:bCs/>
          <w:i/>
        </w:rPr>
        <w:t xml:space="preserve"> </w:t>
      </w:r>
      <w:r w:rsidRPr="00E0494D">
        <w:rPr>
          <w:bCs/>
          <w:i/>
          <w:lang w:val="en-US"/>
        </w:rPr>
        <w:t>Airways</w:t>
      </w:r>
      <w:r w:rsidRPr="00E0494D">
        <w:rPr>
          <w:bCs/>
          <w:i/>
        </w:rPr>
        <w:t>.</w:t>
      </w:r>
      <w:r w:rsidRPr="00E0494D">
        <w:t xml:space="preserve"> </w:t>
      </w:r>
      <w:r w:rsidRPr="00E0494D">
        <w:rPr>
          <w:bCs/>
        </w:rPr>
        <w:t xml:space="preserve"> </w:t>
      </w:r>
      <w:r w:rsidRPr="00E0494D">
        <w:rPr>
          <w:bCs/>
          <w:lang w:eastAsia="zh-CN"/>
        </w:rPr>
        <w:t xml:space="preserve">Кацане в Доха </w:t>
      </w:r>
      <w:r w:rsidR="00E0494D">
        <w:rPr>
          <w:bCs/>
          <w:lang w:eastAsia="zh-CN"/>
        </w:rPr>
        <w:t>следва</w:t>
      </w:r>
      <w:r w:rsidRPr="00E0494D">
        <w:rPr>
          <w:bCs/>
          <w:lang w:eastAsia="zh-CN"/>
        </w:rPr>
        <w:t xml:space="preserve"> полет  Доха – София </w:t>
      </w:r>
      <w:r w:rsidRPr="00E0494D">
        <w:rPr>
          <w:bCs/>
        </w:rPr>
        <w:t xml:space="preserve">с </w:t>
      </w:r>
      <w:r>
        <w:rPr>
          <w:bCs/>
          <w:i/>
          <w:lang w:val="en-US"/>
        </w:rPr>
        <w:t>Qatar</w:t>
      </w:r>
      <w:r w:rsidRPr="002405BE">
        <w:rPr>
          <w:bCs/>
          <w:i/>
        </w:rPr>
        <w:t xml:space="preserve"> </w:t>
      </w:r>
      <w:r>
        <w:rPr>
          <w:bCs/>
          <w:i/>
          <w:lang w:val="en-US"/>
        </w:rPr>
        <w:t>Airways</w:t>
      </w:r>
      <w:r>
        <w:rPr>
          <w:bCs/>
          <w:i/>
        </w:rPr>
        <w:t>.</w:t>
      </w:r>
      <w:r>
        <w:rPr>
          <w:bCs/>
          <w:lang w:eastAsia="zh-CN"/>
        </w:rPr>
        <w:t xml:space="preserve"> Кацане на летище София</w:t>
      </w:r>
      <w:r w:rsidR="00E0494D">
        <w:rPr>
          <w:bCs/>
          <w:lang w:eastAsia="zh-CN"/>
        </w:rPr>
        <w:t>.</w:t>
      </w:r>
    </w:p>
    <w:bookmarkEnd w:id="5"/>
    <w:p w:rsidR="00DD0CD7" w:rsidRDefault="00DD0CD7" w:rsidP="00DD0CD7">
      <w:pPr>
        <w:jc w:val="both"/>
        <w:rPr>
          <w:b/>
          <w:bCs/>
          <w:lang w:eastAsia="zh-CN"/>
        </w:rPr>
      </w:pPr>
    </w:p>
    <w:p w:rsidR="003210B3" w:rsidRPr="00D125D4" w:rsidRDefault="003210B3" w:rsidP="003210B3">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3210B3" w:rsidRPr="00F968A7" w:rsidRDefault="003210B3" w:rsidP="003210B3">
      <w:pPr>
        <w:spacing w:after="120"/>
        <w:jc w:val="both"/>
        <w:rPr>
          <w:b/>
          <w:bCs/>
          <w:u w:val="single"/>
        </w:rPr>
      </w:pPr>
    </w:p>
    <w:p w:rsidR="00DD0CD7" w:rsidRPr="006C536E" w:rsidRDefault="00DD0CD7" w:rsidP="00DD0CD7">
      <w:pPr>
        <w:jc w:val="both"/>
        <w:rPr>
          <w:lang w:eastAsia="zh-CN"/>
        </w:rPr>
      </w:pPr>
    </w:p>
    <w:p w:rsidR="00DD0CD7" w:rsidRPr="002405BE" w:rsidRDefault="00DD0CD7" w:rsidP="00DD0CD7">
      <w:pPr>
        <w:jc w:val="both"/>
        <w:rPr>
          <w:b/>
          <w:bCs/>
          <w:u w:val="single"/>
        </w:rPr>
      </w:pPr>
      <w:r w:rsidRPr="0018388D">
        <w:rPr>
          <w:b/>
          <w:bCs/>
          <w:u w:val="single"/>
        </w:rPr>
        <w:t>ПОЯСНЕНИЯ:</w:t>
      </w:r>
    </w:p>
    <w:p w:rsidR="00DD0CD7" w:rsidRPr="00FC691C" w:rsidRDefault="00DD0CD7" w:rsidP="00DD0CD7">
      <w:pPr>
        <w:jc w:val="both"/>
        <w:rPr>
          <w:sz w:val="20"/>
          <w:szCs w:val="20"/>
        </w:rPr>
      </w:pPr>
      <w:r w:rsidRPr="00FC691C">
        <w:rPr>
          <w:b/>
          <w:bCs/>
          <w:sz w:val="20"/>
          <w:szCs w:val="20"/>
        </w:rPr>
        <w:t>1. В ЦЕНАТА СА ВКЛЮЧЕНИ:</w:t>
      </w:r>
    </w:p>
    <w:p w:rsidR="00DD0CD7" w:rsidRPr="003210B3" w:rsidRDefault="00DD0CD7" w:rsidP="003210B3">
      <w:pPr>
        <w:pStyle w:val="ListParagraph"/>
        <w:numPr>
          <w:ilvl w:val="0"/>
          <w:numId w:val="33"/>
        </w:numPr>
        <w:jc w:val="both"/>
        <w:rPr>
          <w:rFonts w:ascii="Times New Roman" w:hAnsi="Times New Roman" w:cs="Times New Roman"/>
        </w:rPr>
      </w:pPr>
      <w:r w:rsidRPr="003210B3">
        <w:rPr>
          <w:rFonts w:ascii="Times New Roman" w:hAnsi="Times New Roman" w:cs="Times New Roman"/>
        </w:rPr>
        <w:t>самолетни билети за всички международни и вътрешни полети:</w:t>
      </w:r>
      <w:r w:rsidR="003210B3" w:rsidRPr="003210B3">
        <w:rPr>
          <w:rFonts w:ascii="Times New Roman" w:hAnsi="Times New Roman" w:cs="Times New Roman"/>
        </w:rPr>
        <w:t xml:space="preserve"> София-Доха-Пекин-Хонкокнг -Доха-София;</w:t>
      </w:r>
    </w:p>
    <w:p w:rsidR="003210B3" w:rsidRPr="003210B3" w:rsidRDefault="003210B3" w:rsidP="003210B3">
      <w:pPr>
        <w:pStyle w:val="ListParagraph"/>
        <w:numPr>
          <w:ilvl w:val="0"/>
          <w:numId w:val="33"/>
        </w:numPr>
        <w:jc w:val="both"/>
        <w:rPr>
          <w:rFonts w:ascii="Times New Roman" w:hAnsi="Times New Roman" w:cs="Times New Roman"/>
        </w:rPr>
      </w:pPr>
      <w:r w:rsidRPr="003210B3">
        <w:rPr>
          <w:rFonts w:ascii="Times New Roman" w:hAnsi="Times New Roman" w:cs="Times New Roman"/>
        </w:rPr>
        <w:t>самолетни билети за вътрешните полетиЛоян-Шанхай-Хонкокнг;</w:t>
      </w:r>
    </w:p>
    <w:p w:rsidR="003210B3" w:rsidRPr="00762BE5" w:rsidRDefault="003210B3" w:rsidP="003210B3">
      <w:pPr>
        <w:pStyle w:val="ListParagraph"/>
        <w:spacing w:after="120"/>
        <w:jc w:val="both"/>
        <w:rPr>
          <w:rFonts w:ascii="Times New Roman" w:hAnsi="Times New Roman" w:cs="Times New Roman"/>
          <w:b/>
          <w:bCs/>
          <w:u w:val="single"/>
        </w:rPr>
      </w:pPr>
      <w:r w:rsidRPr="00762BE5">
        <w:rPr>
          <w:rFonts w:ascii="Times New Roman" w:hAnsi="Times New Roman" w:cs="Times New Roman"/>
          <w:b/>
          <w:bCs/>
          <w:u w:val="single"/>
        </w:rPr>
        <w:t>ПОЛЕТНА ИНФОРМАЦИЯ:</w:t>
      </w:r>
    </w:p>
    <w:p w:rsidR="003210B3" w:rsidRPr="00762BE5" w:rsidRDefault="003210B3" w:rsidP="00762BE5">
      <w:pPr>
        <w:pStyle w:val="ListParagraph"/>
        <w:spacing w:after="0"/>
        <w:rPr>
          <w:rFonts w:ascii="Times New Roman" w:hAnsi="Times New Roman" w:cs="Times New Roman"/>
          <w:b/>
          <w:bCs/>
          <w:u w:val="single"/>
          <w:lang w:eastAsia="bg-BG"/>
        </w:rPr>
      </w:pPr>
      <w:r w:rsidRPr="00762BE5">
        <w:rPr>
          <w:rFonts w:ascii="Times New Roman" w:hAnsi="Times New Roman" w:cs="Times New Roman"/>
          <w:b/>
          <w:bCs/>
        </w:rPr>
        <w:t xml:space="preserve">1 ДЕН – </w:t>
      </w:r>
      <w:r w:rsidRPr="00762BE5">
        <w:rPr>
          <w:rFonts w:ascii="Times New Roman" w:hAnsi="Times New Roman" w:cs="Times New Roman"/>
        </w:rPr>
        <w:t xml:space="preserve">Среща в </w:t>
      </w:r>
      <w:r w:rsidRPr="00762BE5">
        <w:rPr>
          <w:rFonts w:ascii="Times New Roman" w:hAnsi="Times New Roman" w:cs="Times New Roman"/>
          <w:b/>
        </w:rPr>
        <w:t>11.00 ч.</w:t>
      </w:r>
      <w:r w:rsidRPr="00762BE5">
        <w:rPr>
          <w:rFonts w:ascii="Times New Roman" w:hAnsi="Times New Roman" w:cs="Times New Roman"/>
        </w:rPr>
        <w:t xml:space="preserve"> на летище София, Терминал 2. </w:t>
      </w:r>
      <w:r w:rsidRPr="00762BE5">
        <w:rPr>
          <w:rFonts w:ascii="Times New Roman" w:hAnsi="Times New Roman" w:cs="Times New Roman"/>
          <w:bCs/>
        </w:rPr>
        <w:t>В</w:t>
      </w:r>
      <w:r w:rsidRPr="00762BE5">
        <w:rPr>
          <w:rFonts w:ascii="Times New Roman" w:hAnsi="Times New Roman" w:cs="Times New Roman"/>
          <w:b/>
          <w:bCs/>
        </w:rPr>
        <w:t xml:space="preserve"> 12.25 ч. –</w:t>
      </w:r>
      <w:r w:rsidRPr="00762BE5">
        <w:rPr>
          <w:rFonts w:ascii="Times New Roman" w:hAnsi="Times New Roman" w:cs="Times New Roman"/>
          <w:b/>
        </w:rPr>
        <w:t xml:space="preserve"> </w:t>
      </w:r>
      <w:r w:rsidRPr="00762BE5">
        <w:rPr>
          <w:rFonts w:ascii="Times New Roman" w:hAnsi="Times New Roman" w:cs="Times New Roman"/>
        </w:rPr>
        <w:t xml:space="preserve">самолетен </w:t>
      </w:r>
      <w:r w:rsidRPr="00762BE5">
        <w:rPr>
          <w:rFonts w:ascii="Times New Roman" w:hAnsi="Times New Roman" w:cs="Times New Roman"/>
          <w:bCs/>
        </w:rPr>
        <w:t xml:space="preserve">полет София – Доха с </w:t>
      </w:r>
      <w:r w:rsidRPr="00762BE5">
        <w:rPr>
          <w:rFonts w:ascii="Times New Roman" w:hAnsi="Times New Roman" w:cs="Times New Roman"/>
          <w:bCs/>
          <w:i/>
        </w:rPr>
        <w:t>Qatar Airways.</w:t>
      </w:r>
      <w:r w:rsidRPr="00762BE5">
        <w:rPr>
          <w:rFonts w:ascii="Times New Roman" w:hAnsi="Times New Roman" w:cs="Times New Roman"/>
        </w:rPr>
        <w:t xml:space="preserve"> </w:t>
      </w:r>
      <w:r w:rsidRPr="00762BE5">
        <w:rPr>
          <w:rFonts w:ascii="Times New Roman" w:hAnsi="Times New Roman" w:cs="Times New Roman"/>
          <w:bCs/>
        </w:rPr>
        <w:t xml:space="preserve">Пристигане в Доха в </w:t>
      </w:r>
      <w:r w:rsidRPr="00762BE5">
        <w:rPr>
          <w:rFonts w:ascii="Times New Roman" w:hAnsi="Times New Roman" w:cs="Times New Roman"/>
          <w:b/>
          <w:bCs/>
        </w:rPr>
        <w:t>18.05 ч.</w:t>
      </w:r>
      <w:r w:rsidRPr="00762BE5">
        <w:rPr>
          <w:rFonts w:ascii="Times New Roman" w:hAnsi="Times New Roman" w:cs="Times New Roman"/>
          <w:b/>
          <w:lang w:eastAsia="zh-CN"/>
        </w:rPr>
        <w:t xml:space="preserve"> </w:t>
      </w:r>
    </w:p>
    <w:p w:rsidR="00762BE5" w:rsidRPr="00762BE5" w:rsidRDefault="003210B3" w:rsidP="00762BE5">
      <w:pPr>
        <w:pStyle w:val="ListParagraph"/>
        <w:spacing w:after="0"/>
        <w:rPr>
          <w:rFonts w:ascii="Times New Roman" w:hAnsi="Times New Roman" w:cs="Times New Roman"/>
          <w:bCs/>
        </w:rPr>
      </w:pPr>
      <w:r w:rsidRPr="00762BE5">
        <w:rPr>
          <w:rFonts w:ascii="Times New Roman" w:hAnsi="Times New Roman" w:cs="Times New Roman"/>
          <w:b/>
          <w:bCs/>
        </w:rPr>
        <w:t xml:space="preserve">2 ДЕН –   </w:t>
      </w:r>
      <w:r w:rsidRPr="00762BE5">
        <w:rPr>
          <w:rFonts w:ascii="Times New Roman" w:hAnsi="Times New Roman" w:cs="Times New Roman"/>
          <w:bCs/>
        </w:rPr>
        <w:t xml:space="preserve">В </w:t>
      </w:r>
      <w:r w:rsidRPr="00762BE5">
        <w:rPr>
          <w:rFonts w:ascii="Times New Roman" w:hAnsi="Times New Roman" w:cs="Times New Roman"/>
          <w:b/>
          <w:bCs/>
        </w:rPr>
        <w:t xml:space="preserve">01.55 ч. </w:t>
      </w:r>
      <w:r w:rsidRPr="00762BE5">
        <w:rPr>
          <w:rFonts w:ascii="Times New Roman" w:hAnsi="Times New Roman" w:cs="Times New Roman"/>
          <w:bCs/>
        </w:rPr>
        <w:t>-</w:t>
      </w:r>
      <w:r w:rsidRPr="00762BE5">
        <w:rPr>
          <w:rFonts w:ascii="Times New Roman" w:hAnsi="Times New Roman" w:cs="Times New Roman"/>
        </w:rPr>
        <w:t xml:space="preserve"> </w:t>
      </w:r>
      <w:r w:rsidRPr="00762BE5">
        <w:rPr>
          <w:rFonts w:ascii="Times New Roman" w:hAnsi="Times New Roman" w:cs="Times New Roman"/>
          <w:bCs/>
        </w:rPr>
        <w:t xml:space="preserve">полет Доха – Пекин с Qatar Airways. </w:t>
      </w:r>
      <w:r w:rsidRPr="00762BE5">
        <w:rPr>
          <w:rFonts w:ascii="Times New Roman" w:hAnsi="Times New Roman" w:cs="Times New Roman"/>
          <w:lang w:eastAsia="zh-CN"/>
        </w:rPr>
        <w:t xml:space="preserve"> </w:t>
      </w:r>
      <w:r w:rsidRPr="00762BE5">
        <w:rPr>
          <w:rFonts w:ascii="Times New Roman" w:hAnsi="Times New Roman" w:cs="Times New Roman"/>
          <w:bCs/>
        </w:rPr>
        <w:t xml:space="preserve">Пристигане в Пекин </w:t>
      </w:r>
      <w:r w:rsidRPr="00762BE5">
        <w:rPr>
          <w:rFonts w:ascii="Times New Roman" w:hAnsi="Times New Roman" w:cs="Times New Roman"/>
        </w:rPr>
        <w:t xml:space="preserve">в </w:t>
      </w:r>
      <w:r w:rsidRPr="00762BE5">
        <w:rPr>
          <w:rFonts w:ascii="Times New Roman" w:hAnsi="Times New Roman" w:cs="Times New Roman"/>
          <w:b/>
        </w:rPr>
        <w:t>14.45 ч</w:t>
      </w:r>
      <w:r w:rsidRPr="00762BE5">
        <w:rPr>
          <w:rFonts w:ascii="Times New Roman" w:hAnsi="Times New Roman" w:cs="Times New Roman"/>
        </w:rPr>
        <w:t>.</w:t>
      </w:r>
    </w:p>
    <w:p w:rsidR="00762BE5" w:rsidRPr="00762BE5" w:rsidRDefault="00762BE5" w:rsidP="00762BE5">
      <w:pPr>
        <w:pStyle w:val="ListParagraph"/>
        <w:spacing w:after="0"/>
        <w:rPr>
          <w:rFonts w:ascii="Times New Roman" w:hAnsi="Times New Roman" w:cs="Times New Roman"/>
          <w:bCs/>
        </w:rPr>
      </w:pPr>
      <w:r w:rsidRPr="00762BE5">
        <w:rPr>
          <w:rFonts w:ascii="Times New Roman" w:hAnsi="Times New Roman" w:cs="Times New Roman"/>
          <w:b/>
          <w:bCs/>
          <w:lang w:val="bg-BG"/>
        </w:rPr>
        <w:t xml:space="preserve">10 </w:t>
      </w:r>
      <w:r w:rsidRPr="00762BE5">
        <w:rPr>
          <w:rFonts w:ascii="Times New Roman" w:hAnsi="Times New Roman" w:cs="Times New Roman"/>
          <w:b/>
          <w:bCs/>
          <w:lang w:val="bg-BG" w:eastAsia="zh-CN"/>
        </w:rPr>
        <w:t>Д</w:t>
      </w:r>
      <w:r w:rsidR="003210B3" w:rsidRPr="00762BE5">
        <w:rPr>
          <w:rFonts w:ascii="Times New Roman" w:hAnsi="Times New Roman" w:cs="Times New Roman"/>
          <w:b/>
          <w:bCs/>
          <w:lang w:eastAsia="zh-CN"/>
        </w:rPr>
        <w:t xml:space="preserve">ЕН –  </w:t>
      </w:r>
      <w:proofErr w:type="spellStart"/>
      <w:r w:rsidR="003210B3" w:rsidRPr="00762BE5">
        <w:rPr>
          <w:rFonts w:ascii="Times New Roman" w:hAnsi="Times New Roman" w:cs="Times New Roman"/>
          <w:lang w:eastAsia="zh-CN"/>
        </w:rPr>
        <w:t>В</w:t>
      </w:r>
      <w:r w:rsidR="003210B3" w:rsidRPr="00762BE5">
        <w:rPr>
          <w:rFonts w:ascii="Times New Roman" w:hAnsi="Times New Roman" w:cs="Times New Roman"/>
          <w:bCs/>
          <w:lang w:eastAsia="zh-CN"/>
        </w:rPr>
        <w:t>ътрешен</w:t>
      </w:r>
      <w:proofErr w:type="spellEnd"/>
      <w:r w:rsidR="003210B3" w:rsidRPr="00762BE5">
        <w:rPr>
          <w:rFonts w:ascii="Times New Roman" w:hAnsi="Times New Roman" w:cs="Times New Roman"/>
          <w:bCs/>
          <w:lang w:eastAsia="zh-CN"/>
        </w:rPr>
        <w:t xml:space="preserve"> </w:t>
      </w:r>
      <w:proofErr w:type="spellStart"/>
      <w:r w:rsidR="003210B3" w:rsidRPr="00762BE5">
        <w:rPr>
          <w:rFonts w:ascii="Times New Roman" w:hAnsi="Times New Roman" w:cs="Times New Roman"/>
          <w:bCs/>
          <w:lang w:eastAsia="zh-CN"/>
        </w:rPr>
        <w:t>полет</w:t>
      </w:r>
      <w:proofErr w:type="spellEnd"/>
      <w:r w:rsidR="003210B3" w:rsidRPr="00762BE5">
        <w:rPr>
          <w:rFonts w:ascii="Times New Roman" w:hAnsi="Times New Roman" w:cs="Times New Roman"/>
          <w:lang w:eastAsia="zh-CN"/>
        </w:rPr>
        <w:t xml:space="preserve"> </w:t>
      </w:r>
      <w:r w:rsidR="003210B3" w:rsidRPr="00762BE5">
        <w:rPr>
          <w:rFonts w:ascii="Times New Roman" w:hAnsi="Times New Roman" w:cs="Times New Roman"/>
        </w:rPr>
        <w:t xml:space="preserve"> Лоян</w:t>
      </w:r>
      <w:r w:rsidR="003210B3" w:rsidRPr="00762BE5">
        <w:rPr>
          <w:rFonts w:ascii="Times New Roman" w:hAnsi="Times New Roman" w:cs="Times New Roman"/>
          <w:lang w:eastAsia="zh-CN"/>
        </w:rPr>
        <w:t xml:space="preserve"> –</w:t>
      </w:r>
      <w:r w:rsidR="003210B3" w:rsidRPr="00762BE5">
        <w:rPr>
          <w:rFonts w:ascii="Times New Roman" w:hAnsi="Times New Roman" w:cs="Times New Roman"/>
          <w:bCs/>
          <w:lang w:eastAsia="zh-CN"/>
        </w:rPr>
        <w:t xml:space="preserve"> Шанхай в </w:t>
      </w:r>
      <w:r w:rsidR="003210B3" w:rsidRPr="00762BE5">
        <w:rPr>
          <w:rFonts w:ascii="Times New Roman" w:hAnsi="Times New Roman" w:cs="Times New Roman"/>
          <w:b/>
          <w:bCs/>
          <w:lang w:eastAsia="zh-CN"/>
        </w:rPr>
        <w:t>10.40 ч.</w:t>
      </w:r>
      <w:r w:rsidR="003210B3" w:rsidRPr="00762BE5">
        <w:rPr>
          <w:rFonts w:ascii="Times New Roman" w:hAnsi="Times New Roman" w:cs="Times New Roman"/>
          <w:lang w:eastAsia="zh-CN"/>
        </w:rPr>
        <w:t xml:space="preserve"> </w:t>
      </w:r>
      <w:r w:rsidR="003210B3" w:rsidRPr="00762BE5">
        <w:rPr>
          <w:rFonts w:ascii="Times New Roman" w:hAnsi="Times New Roman" w:cs="Times New Roman"/>
          <w:bCs/>
          <w:lang w:eastAsia="zh-CN"/>
        </w:rPr>
        <w:t xml:space="preserve"> </w:t>
      </w:r>
      <w:proofErr w:type="spellStart"/>
      <w:r w:rsidR="003210B3" w:rsidRPr="00762BE5">
        <w:rPr>
          <w:rFonts w:ascii="Times New Roman" w:hAnsi="Times New Roman" w:cs="Times New Roman"/>
          <w:bCs/>
          <w:lang w:eastAsia="zh-CN"/>
        </w:rPr>
        <w:t>Пристигане</w:t>
      </w:r>
      <w:proofErr w:type="spellEnd"/>
      <w:r w:rsidR="003210B3" w:rsidRPr="00762BE5">
        <w:rPr>
          <w:rFonts w:ascii="Times New Roman" w:hAnsi="Times New Roman" w:cs="Times New Roman"/>
          <w:bCs/>
          <w:lang w:eastAsia="zh-CN"/>
        </w:rPr>
        <w:t xml:space="preserve"> в </w:t>
      </w:r>
      <w:proofErr w:type="spellStart"/>
      <w:r w:rsidR="003210B3" w:rsidRPr="00762BE5">
        <w:rPr>
          <w:rFonts w:ascii="Times New Roman" w:hAnsi="Times New Roman" w:cs="Times New Roman"/>
          <w:bCs/>
          <w:lang w:eastAsia="zh-CN"/>
        </w:rPr>
        <w:t>Шанхай</w:t>
      </w:r>
      <w:proofErr w:type="spellEnd"/>
      <w:r w:rsidR="003210B3" w:rsidRPr="00762BE5">
        <w:rPr>
          <w:rFonts w:ascii="Times New Roman" w:hAnsi="Times New Roman" w:cs="Times New Roman"/>
          <w:bCs/>
          <w:lang w:eastAsia="zh-CN"/>
        </w:rPr>
        <w:t xml:space="preserve"> в </w:t>
      </w:r>
      <w:r w:rsidR="003210B3" w:rsidRPr="00762BE5">
        <w:rPr>
          <w:rFonts w:ascii="Times New Roman" w:hAnsi="Times New Roman" w:cs="Times New Roman"/>
          <w:b/>
          <w:bCs/>
          <w:lang w:eastAsia="zh-CN"/>
        </w:rPr>
        <w:t>12.35 ч.</w:t>
      </w:r>
    </w:p>
    <w:p w:rsidR="003210B3" w:rsidRPr="00762BE5" w:rsidRDefault="00A819F8" w:rsidP="00762BE5">
      <w:pPr>
        <w:ind w:left="720"/>
        <w:rPr>
          <w:b/>
          <w:bCs/>
          <w:sz w:val="22"/>
          <w:szCs w:val="22"/>
          <w:lang w:eastAsia="zh-CN"/>
        </w:rPr>
      </w:pPr>
      <w:r w:rsidRPr="00762BE5">
        <w:rPr>
          <w:b/>
          <w:bCs/>
          <w:color w:val="000000"/>
          <w:sz w:val="22"/>
          <w:szCs w:val="22"/>
          <w:lang w:val="en-US" w:eastAsia="zh-CN"/>
        </w:rPr>
        <w:t xml:space="preserve">14 </w:t>
      </w:r>
      <w:r w:rsidR="003210B3" w:rsidRPr="00762BE5">
        <w:rPr>
          <w:b/>
          <w:bCs/>
          <w:color w:val="000000"/>
          <w:sz w:val="22"/>
          <w:szCs w:val="22"/>
          <w:lang w:eastAsia="zh-CN"/>
        </w:rPr>
        <w:t>ДЕН –</w:t>
      </w:r>
      <w:r w:rsidR="003210B3" w:rsidRPr="00762BE5">
        <w:rPr>
          <w:bCs/>
          <w:sz w:val="22"/>
          <w:szCs w:val="22"/>
        </w:rPr>
        <w:t xml:space="preserve">Полет </w:t>
      </w:r>
      <w:bookmarkStart w:id="6" w:name="_GoBack"/>
      <w:bookmarkEnd w:id="6"/>
      <w:r w:rsidR="003210B3" w:rsidRPr="00762BE5">
        <w:rPr>
          <w:bCs/>
          <w:sz w:val="22"/>
          <w:szCs w:val="22"/>
        </w:rPr>
        <w:t xml:space="preserve">Шанхай – Хонконг в </w:t>
      </w:r>
      <w:proofErr w:type="gramStart"/>
      <w:r w:rsidR="003210B3" w:rsidRPr="00762BE5">
        <w:rPr>
          <w:b/>
          <w:bCs/>
          <w:sz w:val="22"/>
          <w:szCs w:val="22"/>
        </w:rPr>
        <w:t>09.19  ч.</w:t>
      </w:r>
      <w:proofErr w:type="gramEnd"/>
      <w:r w:rsidR="003210B3" w:rsidRPr="00762BE5">
        <w:rPr>
          <w:bCs/>
          <w:sz w:val="22"/>
          <w:szCs w:val="22"/>
        </w:rPr>
        <w:t xml:space="preserve"> </w:t>
      </w:r>
      <w:r w:rsidR="003210B3" w:rsidRPr="00762BE5">
        <w:rPr>
          <w:sz w:val="22"/>
          <w:szCs w:val="22"/>
        </w:rPr>
        <w:t>Пристигане в</w:t>
      </w:r>
      <w:r w:rsidR="003210B3" w:rsidRPr="00762BE5">
        <w:rPr>
          <w:bCs/>
          <w:sz w:val="22"/>
          <w:szCs w:val="22"/>
        </w:rPr>
        <w:t xml:space="preserve"> Хонконг в </w:t>
      </w:r>
      <w:r w:rsidR="003210B3" w:rsidRPr="00762BE5">
        <w:rPr>
          <w:b/>
          <w:bCs/>
          <w:sz w:val="22"/>
          <w:szCs w:val="22"/>
        </w:rPr>
        <w:t>11.55. ч.</w:t>
      </w:r>
    </w:p>
    <w:p w:rsidR="003210B3" w:rsidRPr="00762BE5" w:rsidRDefault="003210B3" w:rsidP="00762BE5">
      <w:pPr>
        <w:pStyle w:val="ListParagraph"/>
        <w:spacing w:after="0"/>
        <w:rPr>
          <w:rFonts w:ascii="Times New Roman" w:hAnsi="Times New Roman" w:cs="Times New Roman"/>
          <w:b/>
          <w:bCs/>
          <w:lang w:eastAsia="zh-CN"/>
        </w:rPr>
      </w:pPr>
      <w:r w:rsidRPr="00762BE5">
        <w:rPr>
          <w:rFonts w:ascii="Times New Roman" w:hAnsi="Times New Roman" w:cs="Times New Roman"/>
          <w:b/>
          <w:bCs/>
          <w:color w:val="000000"/>
          <w:lang w:eastAsia="zh-CN"/>
        </w:rPr>
        <w:t>17 ДЕН –</w:t>
      </w:r>
      <w:r w:rsidRPr="00762BE5">
        <w:rPr>
          <w:rFonts w:ascii="Times New Roman" w:hAnsi="Times New Roman" w:cs="Times New Roman"/>
          <w:bCs/>
          <w:lang w:eastAsia="zh-CN"/>
        </w:rPr>
        <w:t>В</w:t>
      </w:r>
      <w:r w:rsidRPr="00762BE5">
        <w:rPr>
          <w:rFonts w:ascii="Times New Roman" w:hAnsi="Times New Roman" w:cs="Times New Roman"/>
          <w:b/>
          <w:bCs/>
          <w:lang w:eastAsia="zh-CN"/>
        </w:rPr>
        <w:t xml:space="preserve"> 01.35 ч. – </w:t>
      </w:r>
      <w:r w:rsidRPr="00762BE5">
        <w:rPr>
          <w:rFonts w:ascii="Times New Roman" w:hAnsi="Times New Roman" w:cs="Times New Roman"/>
          <w:bCs/>
          <w:lang w:eastAsia="zh-CN"/>
        </w:rPr>
        <w:t>полет Хонконг – Доха</w:t>
      </w:r>
      <w:r w:rsidRPr="00762BE5">
        <w:rPr>
          <w:rFonts w:ascii="Times New Roman" w:hAnsi="Times New Roman" w:cs="Times New Roman"/>
          <w:b/>
          <w:bCs/>
          <w:lang w:eastAsia="zh-CN"/>
        </w:rPr>
        <w:t xml:space="preserve"> </w:t>
      </w:r>
      <w:r w:rsidRPr="00762BE5">
        <w:rPr>
          <w:rFonts w:ascii="Times New Roman" w:hAnsi="Times New Roman" w:cs="Times New Roman"/>
          <w:bCs/>
        </w:rPr>
        <w:t xml:space="preserve">с </w:t>
      </w:r>
      <w:r w:rsidRPr="00762BE5">
        <w:rPr>
          <w:rFonts w:ascii="Times New Roman" w:hAnsi="Times New Roman" w:cs="Times New Roman"/>
          <w:bCs/>
          <w:i/>
        </w:rPr>
        <w:t>Qatar Airways.</w:t>
      </w:r>
      <w:r w:rsidRPr="00762BE5">
        <w:rPr>
          <w:rFonts w:ascii="Times New Roman" w:hAnsi="Times New Roman" w:cs="Times New Roman"/>
        </w:rPr>
        <w:t xml:space="preserve"> </w:t>
      </w:r>
      <w:r w:rsidRPr="00762BE5">
        <w:rPr>
          <w:rFonts w:ascii="Times New Roman" w:hAnsi="Times New Roman" w:cs="Times New Roman"/>
          <w:b/>
          <w:bCs/>
        </w:rPr>
        <w:t xml:space="preserve"> </w:t>
      </w:r>
      <w:r w:rsidRPr="00762BE5">
        <w:rPr>
          <w:rFonts w:ascii="Times New Roman" w:hAnsi="Times New Roman" w:cs="Times New Roman"/>
          <w:bCs/>
          <w:lang w:eastAsia="zh-CN"/>
        </w:rPr>
        <w:t>Кацане в Доха в</w:t>
      </w:r>
      <w:r w:rsidRPr="00762BE5">
        <w:rPr>
          <w:rFonts w:ascii="Times New Roman" w:hAnsi="Times New Roman" w:cs="Times New Roman"/>
          <w:b/>
          <w:bCs/>
          <w:lang w:eastAsia="zh-CN"/>
        </w:rPr>
        <w:t xml:space="preserve"> 05.50 ч</w:t>
      </w:r>
      <w:r w:rsidRPr="00762BE5">
        <w:rPr>
          <w:rFonts w:ascii="Times New Roman" w:hAnsi="Times New Roman" w:cs="Times New Roman"/>
          <w:bCs/>
          <w:lang w:eastAsia="zh-CN"/>
        </w:rPr>
        <w:t xml:space="preserve">. Самолетен </w:t>
      </w:r>
      <w:proofErr w:type="gramStart"/>
      <w:r w:rsidRPr="00762BE5">
        <w:rPr>
          <w:rFonts w:ascii="Times New Roman" w:hAnsi="Times New Roman" w:cs="Times New Roman"/>
          <w:bCs/>
          <w:lang w:eastAsia="zh-CN"/>
        </w:rPr>
        <w:t>полет  Доха</w:t>
      </w:r>
      <w:proofErr w:type="gramEnd"/>
      <w:r w:rsidRPr="00762BE5">
        <w:rPr>
          <w:rFonts w:ascii="Times New Roman" w:hAnsi="Times New Roman" w:cs="Times New Roman"/>
          <w:bCs/>
          <w:lang w:eastAsia="zh-CN"/>
        </w:rPr>
        <w:t xml:space="preserve"> – София в</w:t>
      </w:r>
      <w:r w:rsidRPr="00762BE5">
        <w:rPr>
          <w:rFonts w:ascii="Times New Roman" w:hAnsi="Times New Roman" w:cs="Times New Roman"/>
          <w:b/>
          <w:bCs/>
          <w:lang w:eastAsia="zh-CN"/>
        </w:rPr>
        <w:t xml:space="preserve"> 07.00 ч</w:t>
      </w:r>
      <w:r w:rsidRPr="00762BE5">
        <w:rPr>
          <w:rFonts w:ascii="Times New Roman" w:hAnsi="Times New Roman" w:cs="Times New Roman"/>
          <w:bCs/>
          <w:lang w:eastAsia="zh-CN"/>
        </w:rPr>
        <w:t>.</w:t>
      </w:r>
      <w:r w:rsidRPr="00762BE5">
        <w:rPr>
          <w:rFonts w:ascii="Times New Roman" w:hAnsi="Times New Roman" w:cs="Times New Roman"/>
          <w:bCs/>
        </w:rPr>
        <w:t xml:space="preserve"> с </w:t>
      </w:r>
      <w:r w:rsidRPr="00762BE5">
        <w:rPr>
          <w:rFonts w:ascii="Times New Roman" w:hAnsi="Times New Roman" w:cs="Times New Roman"/>
          <w:bCs/>
          <w:i/>
        </w:rPr>
        <w:t>Qatar Airways.</w:t>
      </w:r>
      <w:r w:rsidRPr="00762BE5">
        <w:rPr>
          <w:rFonts w:ascii="Times New Roman" w:hAnsi="Times New Roman" w:cs="Times New Roman"/>
          <w:bCs/>
          <w:lang w:eastAsia="zh-CN"/>
        </w:rPr>
        <w:t xml:space="preserve"> </w:t>
      </w:r>
      <w:proofErr w:type="spellStart"/>
      <w:r w:rsidRPr="00762BE5">
        <w:rPr>
          <w:rFonts w:ascii="Times New Roman" w:hAnsi="Times New Roman" w:cs="Times New Roman"/>
          <w:bCs/>
          <w:lang w:eastAsia="zh-CN"/>
        </w:rPr>
        <w:t>Кацане</w:t>
      </w:r>
      <w:proofErr w:type="spellEnd"/>
      <w:r w:rsidRPr="00762BE5">
        <w:rPr>
          <w:rFonts w:ascii="Times New Roman" w:hAnsi="Times New Roman" w:cs="Times New Roman"/>
          <w:bCs/>
          <w:lang w:eastAsia="zh-CN"/>
        </w:rPr>
        <w:t xml:space="preserve"> </w:t>
      </w:r>
      <w:proofErr w:type="spellStart"/>
      <w:r w:rsidRPr="00762BE5">
        <w:rPr>
          <w:rFonts w:ascii="Times New Roman" w:hAnsi="Times New Roman" w:cs="Times New Roman"/>
          <w:bCs/>
          <w:lang w:eastAsia="zh-CN"/>
        </w:rPr>
        <w:t>на</w:t>
      </w:r>
      <w:proofErr w:type="spellEnd"/>
      <w:r w:rsidRPr="00762BE5">
        <w:rPr>
          <w:rFonts w:ascii="Times New Roman" w:hAnsi="Times New Roman" w:cs="Times New Roman"/>
          <w:bCs/>
          <w:lang w:eastAsia="zh-CN"/>
        </w:rPr>
        <w:t xml:space="preserve"> </w:t>
      </w:r>
      <w:proofErr w:type="spellStart"/>
      <w:r w:rsidRPr="00762BE5">
        <w:rPr>
          <w:rFonts w:ascii="Times New Roman" w:hAnsi="Times New Roman" w:cs="Times New Roman"/>
          <w:bCs/>
          <w:lang w:eastAsia="zh-CN"/>
        </w:rPr>
        <w:t>летище</w:t>
      </w:r>
      <w:proofErr w:type="spellEnd"/>
      <w:r w:rsidRPr="00762BE5">
        <w:rPr>
          <w:rFonts w:ascii="Times New Roman" w:hAnsi="Times New Roman" w:cs="Times New Roman"/>
          <w:bCs/>
          <w:lang w:eastAsia="zh-CN"/>
        </w:rPr>
        <w:t xml:space="preserve"> </w:t>
      </w:r>
      <w:proofErr w:type="spellStart"/>
      <w:r w:rsidRPr="00762BE5">
        <w:rPr>
          <w:rFonts w:ascii="Times New Roman" w:hAnsi="Times New Roman" w:cs="Times New Roman"/>
          <w:bCs/>
          <w:lang w:eastAsia="zh-CN"/>
        </w:rPr>
        <w:t>София</w:t>
      </w:r>
      <w:proofErr w:type="spellEnd"/>
      <w:r w:rsidRPr="00762BE5">
        <w:rPr>
          <w:rFonts w:ascii="Times New Roman" w:hAnsi="Times New Roman" w:cs="Times New Roman"/>
          <w:bCs/>
          <w:lang w:eastAsia="zh-CN"/>
        </w:rPr>
        <w:t xml:space="preserve"> в </w:t>
      </w:r>
      <w:r w:rsidRPr="00762BE5">
        <w:rPr>
          <w:rFonts w:ascii="Times New Roman" w:hAnsi="Times New Roman" w:cs="Times New Roman"/>
          <w:b/>
          <w:bCs/>
          <w:lang w:eastAsia="zh-CN"/>
        </w:rPr>
        <w:t>12.00 ч.</w:t>
      </w:r>
    </w:p>
    <w:p w:rsidR="003210B3" w:rsidRPr="003210B3" w:rsidRDefault="003210B3" w:rsidP="003210B3">
      <w:pPr>
        <w:pStyle w:val="ListParagraph"/>
        <w:jc w:val="both"/>
        <w:rPr>
          <w:rFonts w:ascii="Times New Roman" w:hAnsi="Times New Roman" w:cs="Times New Roman"/>
          <w:b/>
          <w:bCs/>
          <w:lang w:eastAsia="zh-CN"/>
        </w:rPr>
      </w:pPr>
      <w:r w:rsidRPr="003210B3">
        <w:rPr>
          <w:rFonts w:ascii="Times New Roman" w:hAnsi="Times New Roman" w:cs="Times New Roman"/>
          <w:b/>
          <w:i/>
          <w:iCs/>
        </w:rPr>
        <w:t>*</w:t>
      </w:r>
      <w:r w:rsidRPr="003210B3">
        <w:rPr>
          <w:rFonts w:ascii="Times New Roman" w:hAnsi="Times New Roman" w:cs="Times New Roman"/>
          <w:b/>
          <w:iCs/>
        </w:rPr>
        <w:t xml:space="preserve">Полетите, </w:t>
      </w:r>
      <w:proofErr w:type="spellStart"/>
      <w:r w:rsidRPr="003210B3">
        <w:rPr>
          <w:rFonts w:ascii="Times New Roman" w:hAnsi="Times New Roman" w:cs="Times New Roman"/>
          <w:b/>
          <w:iCs/>
        </w:rPr>
        <w:t>посочени</w:t>
      </w:r>
      <w:proofErr w:type="spellEnd"/>
      <w:r w:rsidRPr="003210B3">
        <w:rPr>
          <w:rFonts w:ascii="Times New Roman" w:hAnsi="Times New Roman" w:cs="Times New Roman"/>
          <w:b/>
          <w:iCs/>
        </w:rPr>
        <w:t xml:space="preserve"> в програмата, </w:t>
      </w:r>
      <w:proofErr w:type="spellStart"/>
      <w:r w:rsidRPr="003210B3">
        <w:rPr>
          <w:rFonts w:ascii="Times New Roman" w:hAnsi="Times New Roman" w:cs="Times New Roman"/>
          <w:b/>
          <w:iCs/>
        </w:rPr>
        <w:t>се</w:t>
      </w:r>
      <w:proofErr w:type="spellEnd"/>
      <w:r w:rsidRPr="003210B3">
        <w:rPr>
          <w:rFonts w:ascii="Times New Roman" w:hAnsi="Times New Roman" w:cs="Times New Roman"/>
          <w:b/>
          <w:iCs/>
        </w:rPr>
        <w:t xml:space="preserve"> </w:t>
      </w:r>
      <w:proofErr w:type="spellStart"/>
      <w:r w:rsidRPr="003210B3">
        <w:rPr>
          <w:rFonts w:ascii="Times New Roman" w:hAnsi="Times New Roman" w:cs="Times New Roman"/>
          <w:b/>
          <w:iCs/>
        </w:rPr>
        <w:t>актуализират</w:t>
      </w:r>
      <w:proofErr w:type="spellEnd"/>
      <w:r w:rsidRPr="003210B3">
        <w:rPr>
          <w:rFonts w:ascii="Times New Roman" w:hAnsi="Times New Roman" w:cs="Times New Roman"/>
          <w:b/>
          <w:iCs/>
        </w:rPr>
        <w:t xml:space="preserve"> </w:t>
      </w:r>
      <w:proofErr w:type="spellStart"/>
      <w:r w:rsidRPr="003210B3">
        <w:rPr>
          <w:rFonts w:ascii="Times New Roman" w:hAnsi="Times New Roman" w:cs="Times New Roman"/>
          <w:b/>
          <w:iCs/>
        </w:rPr>
        <w:t>при</w:t>
      </w:r>
      <w:proofErr w:type="spellEnd"/>
      <w:r w:rsidRPr="003210B3">
        <w:rPr>
          <w:rFonts w:ascii="Times New Roman" w:hAnsi="Times New Roman" w:cs="Times New Roman"/>
          <w:b/>
          <w:iCs/>
        </w:rPr>
        <w:t xml:space="preserve"> </w:t>
      </w:r>
      <w:proofErr w:type="spellStart"/>
      <w:r w:rsidRPr="003210B3">
        <w:rPr>
          <w:rFonts w:ascii="Times New Roman" w:hAnsi="Times New Roman" w:cs="Times New Roman"/>
          <w:b/>
          <w:iCs/>
        </w:rPr>
        <w:t>потвърждаване</w:t>
      </w:r>
      <w:proofErr w:type="spellEnd"/>
      <w:r w:rsidRPr="003210B3">
        <w:rPr>
          <w:rFonts w:ascii="Times New Roman" w:hAnsi="Times New Roman" w:cs="Times New Roman"/>
          <w:b/>
          <w:iCs/>
        </w:rPr>
        <w:t xml:space="preserve"> </w:t>
      </w:r>
      <w:proofErr w:type="spellStart"/>
      <w:r w:rsidRPr="003210B3">
        <w:rPr>
          <w:rFonts w:ascii="Times New Roman" w:hAnsi="Times New Roman" w:cs="Times New Roman"/>
          <w:b/>
          <w:iCs/>
        </w:rPr>
        <w:t>на</w:t>
      </w:r>
      <w:proofErr w:type="spellEnd"/>
      <w:r w:rsidRPr="003210B3">
        <w:rPr>
          <w:rFonts w:ascii="Times New Roman" w:hAnsi="Times New Roman" w:cs="Times New Roman"/>
          <w:b/>
          <w:iCs/>
        </w:rPr>
        <w:t xml:space="preserve"> </w:t>
      </w:r>
      <w:proofErr w:type="spellStart"/>
      <w:r w:rsidRPr="003210B3">
        <w:rPr>
          <w:rFonts w:ascii="Times New Roman" w:hAnsi="Times New Roman" w:cs="Times New Roman"/>
          <w:b/>
          <w:iCs/>
        </w:rPr>
        <w:t>групата</w:t>
      </w:r>
      <w:proofErr w:type="spellEnd"/>
      <w:r w:rsidRPr="003210B3">
        <w:rPr>
          <w:rFonts w:ascii="Times New Roman" w:hAnsi="Times New Roman" w:cs="Times New Roman"/>
          <w:b/>
        </w:rPr>
        <w:t>.</w:t>
      </w:r>
    </w:p>
    <w:p w:rsidR="00DD0CD7" w:rsidRPr="003210B3" w:rsidRDefault="00DD0CD7" w:rsidP="003210B3">
      <w:pPr>
        <w:pStyle w:val="ListParagraph"/>
        <w:numPr>
          <w:ilvl w:val="0"/>
          <w:numId w:val="33"/>
        </w:numPr>
        <w:jc w:val="both"/>
        <w:rPr>
          <w:rFonts w:ascii="Times New Roman" w:hAnsi="Times New Roman" w:cs="Times New Roman"/>
        </w:rPr>
      </w:pPr>
      <w:r w:rsidRPr="003210B3">
        <w:rPr>
          <w:rFonts w:ascii="Times New Roman" w:hAnsi="Times New Roman" w:cs="Times New Roman"/>
        </w:rPr>
        <w:t>летищни такси за всички международни и вътрешни полети –</w:t>
      </w:r>
      <w:r w:rsidRPr="003210B3">
        <w:rPr>
          <w:rFonts w:ascii="Times New Roman" w:hAnsi="Times New Roman" w:cs="Times New Roman"/>
          <w:b/>
        </w:rPr>
        <w:t xml:space="preserve">733 лв/ 375 евро </w:t>
      </w:r>
      <w:r w:rsidRPr="003210B3">
        <w:rPr>
          <w:rFonts w:ascii="Times New Roman" w:hAnsi="Times New Roman" w:cs="Times New Roman"/>
        </w:rPr>
        <w:t>(18.02.2021 г.) - подлежат на потвърждение;</w:t>
      </w:r>
    </w:p>
    <w:p w:rsidR="00DD0CD7" w:rsidRPr="003210B3" w:rsidRDefault="00DD0CD7" w:rsidP="003210B3">
      <w:pPr>
        <w:pStyle w:val="ListParagraph"/>
        <w:numPr>
          <w:ilvl w:val="0"/>
          <w:numId w:val="33"/>
        </w:numPr>
        <w:jc w:val="both"/>
        <w:rPr>
          <w:rFonts w:ascii="Times New Roman" w:hAnsi="Times New Roman" w:cs="Times New Roman"/>
        </w:rPr>
      </w:pPr>
      <w:r w:rsidRPr="003210B3">
        <w:rPr>
          <w:rFonts w:ascii="Times New Roman" w:hAnsi="Times New Roman" w:cs="Times New Roman"/>
        </w:rPr>
        <w:t xml:space="preserve">всички </w:t>
      </w:r>
      <w:proofErr w:type="gramStart"/>
      <w:r w:rsidRPr="003210B3">
        <w:rPr>
          <w:rFonts w:ascii="Times New Roman" w:hAnsi="Times New Roman" w:cs="Times New Roman"/>
        </w:rPr>
        <w:t>трансфери  летище</w:t>
      </w:r>
      <w:proofErr w:type="gramEnd"/>
      <w:r w:rsidRPr="003210B3">
        <w:rPr>
          <w:rFonts w:ascii="Times New Roman" w:hAnsi="Times New Roman" w:cs="Times New Roman"/>
        </w:rPr>
        <w:t>/ж.п.гара – хотел и обратно;</w:t>
      </w:r>
    </w:p>
    <w:p w:rsidR="00DD0CD7" w:rsidRPr="003210B3" w:rsidRDefault="00DD0CD7" w:rsidP="003210B3">
      <w:pPr>
        <w:pStyle w:val="ListParagraph"/>
        <w:numPr>
          <w:ilvl w:val="0"/>
          <w:numId w:val="33"/>
        </w:numPr>
        <w:jc w:val="both"/>
        <w:rPr>
          <w:rFonts w:ascii="Times New Roman" w:hAnsi="Times New Roman" w:cs="Times New Roman"/>
        </w:rPr>
      </w:pPr>
      <w:r w:rsidRPr="003210B3">
        <w:rPr>
          <w:rFonts w:ascii="Times New Roman" w:hAnsi="Times New Roman" w:cs="Times New Roman"/>
        </w:rPr>
        <w:t>туристически обиколки с автобус и местен екскурзовод на английски език</w:t>
      </w:r>
    </w:p>
    <w:p w:rsidR="00DD0CD7" w:rsidRPr="003210B3" w:rsidRDefault="00DD0CD7" w:rsidP="003210B3">
      <w:pPr>
        <w:pStyle w:val="ListParagraph"/>
        <w:numPr>
          <w:ilvl w:val="0"/>
          <w:numId w:val="33"/>
        </w:numPr>
        <w:jc w:val="both"/>
        <w:rPr>
          <w:rFonts w:ascii="Times New Roman" w:hAnsi="Times New Roman" w:cs="Times New Roman"/>
          <w:b/>
          <w:bCs/>
        </w:rPr>
      </w:pPr>
      <w:r w:rsidRPr="003210B3">
        <w:rPr>
          <w:rFonts w:ascii="Times New Roman" w:hAnsi="Times New Roman" w:cs="Times New Roman"/>
        </w:rPr>
        <w:t xml:space="preserve">(с превод на български език) в </w:t>
      </w:r>
      <w:r w:rsidRPr="003210B3">
        <w:rPr>
          <w:rFonts w:ascii="Times New Roman" w:hAnsi="Times New Roman" w:cs="Times New Roman"/>
          <w:b/>
          <w:bCs/>
        </w:rPr>
        <w:t xml:space="preserve">Пекин, Сиан, Шанхай, Суджоу, Ханджоу, Хонконг и Макао </w:t>
      </w:r>
      <w:r w:rsidRPr="003210B3">
        <w:rPr>
          <w:rFonts w:ascii="Times New Roman" w:hAnsi="Times New Roman" w:cs="Times New Roman"/>
          <w:bCs/>
        </w:rPr>
        <w:t>с разглеждане на всички забележителности, посочени в програмата;</w:t>
      </w:r>
    </w:p>
    <w:p w:rsidR="00DD0CD7" w:rsidRPr="003210B3" w:rsidRDefault="00DD0CD7" w:rsidP="003210B3">
      <w:pPr>
        <w:pStyle w:val="ListParagraph"/>
        <w:numPr>
          <w:ilvl w:val="0"/>
          <w:numId w:val="33"/>
        </w:numPr>
        <w:jc w:val="both"/>
        <w:rPr>
          <w:rFonts w:ascii="Times New Roman" w:hAnsi="Times New Roman" w:cs="Times New Roman"/>
          <w:b/>
        </w:rPr>
      </w:pPr>
      <w:r w:rsidRPr="003210B3">
        <w:rPr>
          <w:rFonts w:ascii="Times New Roman" w:hAnsi="Times New Roman" w:cs="Times New Roman"/>
          <w:b/>
        </w:rPr>
        <w:t>14 нощувки в хотели 3* и 4*,</w:t>
      </w:r>
      <w:r w:rsidRPr="003210B3">
        <w:rPr>
          <w:rFonts w:ascii="Times New Roman" w:hAnsi="Times New Roman" w:cs="Times New Roman"/>
          <w:b/>
          <w:i/>
        </w:rPr>
        <w:t xml:space="preserve"> </w:t>
      </w:r>
      <w:r w:rsidRPr="003210B3">
        <w:rPr>
          <w:rFonts w:ascii="Times New Roman" w:hAnsi="Times New Roman" w:cs="Times New Roman"/>
          <w:b/>
        </w:rPr>
        <w:t>14 закуски,</w:t>
      </w:r>
      <w:r w:rsidRPr="003210B3">
        <w:rPr>
          <w:rFonts w:ascii="Times New Roman" w:hAnsi="Times New Roman" w:cs="Times New Roman"/>
          <w:b/>
          <w:i/>
        </w:rPr>
        <w:t xml:space="preserve"> </w:t>
      </w:r>
      <w:r w:rsidRPr="003210B3">
        <w:rPr>
          <w:rFonts w:ascii="Times New Roman" w:hAnsi="Times New Roman" w:cs="Times New Roman"/>
          <w:b/>
        </w:rPr>
        <w:t>11 вечери в местни ресторанти и 1 обяд в Макао;</w:t>
      </w:r>
    </w:p>
    <w:p w:rsidR="00DD0CD7" w:rsidRPr="003210B3" w:rsidRDefault="00DD0CD7" w:rsidP="003210B3">
      <w:pPr>
        <w:pStyle w:val="ListParagraph"/>
        <w:numPr>
          <w:ilvl w:val="0"/>
          <w:numId w:val="35"/>
        </w:numPr>
        <w:spacing w:after="120"/>
        <w:jc w:val="both"/>
        <w:rPr>
          <w:rFonts w:ascii="Times New Roman" w:hAnsi="Times New Roman" w:cs="Times New Roman"/>
          <w:b/>
          <w:i/>
        </w:rPr>
      </w:pPr>
      <w:r w:rsidRPr="003210B3">
        <w:rPr>
          <w:rFonts w:ascii="Times New Roman" w:hAnsi="Times New Roman" w:cs="Times New Roman"/>
          <w:b/>
          <w:i/>
        </w:rPr>
        <w:t xml:space="preserve">4 </w:t>
      </w:r>
      <w:proofErr w:type="spellStart"/>
      <w:r w:rsidRPr="003210B3">
        <w:rPr>
          <w:rFonts w:ascii="Times New Roman" w:hAnsi="Times New Roman" w:cs="Times New Roman"/>
          <w:b/>
          <w:i/>
        </w:rPr>
        <w:t>нощувки</w:t>
      </w:r>
      <w:proofErr w:type="spellEnd"/>
      <w:r w:rsidRPr="003210B3">
        <w:rPr>
          <w:rFonts w:ascii="Times New Roman" w:hAnsi="Times New Roman" w:cs="Times New Roman"/>
          <w:b/>
          <w:i/>
        </w:rPr>
        <w:t xml:space="preserve"> в </w:t>
      </w:r>
      <w:proofErr w:type="spellStart"/>
      <w:r w:rsidRPr="003210B3">
        <w:rPr>
          <w:rFonts w:ascii="Times New Roman" w:hAnsi="Times New Roman" w:cs="Times New Roman"/>
          <w:b/>
          <w:i/>
        </w:rPr>
        <w:t>Пекин</w:t>
      </w:r>
      <w:proofErr w:type="spellEnd"/>
    </w:p>
    <w:p w:rsidR="00DD0CD7" w:rsidRPr="003210B3" w:rsidRDefault="00DD0CD7" w:rsidP="003210B3">
      <w:pPr>
        <w:pStyle w:val="ListParagraph"/>
        <w:numPr>
          <w:ilvl w:val="0"/>
          <w:numId w:val="35"/>
        </w:numPr>
        <w:spacing w:after="120"/>
        <w:jc w:val="both"/>
        <w:rPr>
          <w:rFonts w:ascii="Times New Roman" w:hAnsi="Times New Roman" w:cs="Times New Roman"/>
          <w:b/>
          <w:i/>
        </w:rPr>
      </w:pPr>
      <w:r w:rsidRPr="003210B3">
        <w:rPr>
          <w:rFonts w:ascii="Times New Roman" w:hAnsi="Times New Roman" w:cs="Times New Roman"/>
          <w:b/>
          <w:i/>
        </w:rPr>
        <w:t xml:space="preserve">3 </w:t>
      </w:r>
      <w:proofErr w:type="spellStart"/>
      <w:r w:rsidRPr="003210B3">
        <w:rPr>
          <w:rFonts w:ascii="Times New Roman" w:hAnsi="Times New Roman" w:cs="Times New Roman"/>
          <w:b/>
          <w:i/>
        </w:rPr>
        <w:t>нощувки</w:t>
      </w:r>
      <w:proofErr w:type="spellEnd"/>
      <w:r w:rsidRPr="003210B3">
        <w:rPr>
          <w:rFonts w:ascii="Times New Roman" w:hAnsi="Times New Roman" w:cs="Times New Roman"/>
          <w:b/>
          <w:i/>
        </w:rPr>
        <w:t xml:space="preserve"> в </w:t>
      </w:r>
      <w:proofErr w:type="spellStart"/>
      <w:r w:rsidRPr="003210B3">
        <w:rPr>
          <w:rFonts w:ascii="Times New Roman" w:hAnsi="Times New Roman" w:cs="Times New Roman"/>
          <w:b/>
          <w:i/>
        </w:rPr>
        <w:t>Сиан</w:t>
      </w:r>
      <w:proofErr w:type="spellEnd"/>
    </w:p>
    <w:p w:rsidR="00DD0CD7" w:rsidRPr="003210B3" w:rsidRDefault="00DD0CD7" w:rsidP="003210B3">
      <w:pPr>
        <w:pStyle w:val="ListParagraph"/>
        <w:numPr>
          <w:ilvl w:val="0"/>
          <w:numId w:val="35"/>
        </w:numPr>
        <w:spacing w:after="120"/>
        <w:jc w:val="both"/>
        <w:rPr>
          <w:rFonts w:ascii="Times New Roman" w:hAnsi="Times New Roman" w:cs="Times New Roman"/>
          <w:b/>
          <w:i/>
        </w:rPr>
      </w:pPr>
      <w:r w:rsidRPr="003210B3">
        <w:rPr>
          <w:rFonts w:ascii="Times New Roman" w:hAnsi="Times New Roman" w:cs="Times New Roman"/>
          <w:b/>
          <w:i/>
        </w:rPr>
        <w:t xml:space="preserve">1 </w:t>
      </w:r>
      <w:proofErr w:type="spellStart"/>
      <w:r w:rsidRPr="003210B3">
        <w:rPr>
          <w:rFonts w:ascii="Times New Roman" w:hAnsi="Times New Roman" w:cs="Times New Roman"/>
          <w:b/>
          <w:i/>
        </w:rPr>
        <w:t>нощувка</w:t>
      </w:r>
      <w:proofErr w:type="spellEnd"/>
      <w:r w:rsidRPr="003210B3">
        <w:rPr>
          <w:rFonts w:ascii="Times New Roman" w:hAnsi="Times New Roman" w:cs="Times New Roman"/>
          <w:b/>
          <w:i/>
        </w:rPr>
        <w:t xml:space="preserve"> в </w:t>
      </w:r>
      <w:proofErr w:type="spellStart"/>
      <w:r w:rsidRPr="003210B3">
        <w:rPr>
          <w:rFonts w:ascii="Times New Roman" w:hAnsi="Times New Roman" w:cs="Times New Roman"/>
          <w:b/>
          <w:i/>
        </w:rPr>
        <w:t>Лоян</w:t>
      </w:r>
      <w:proofErr w:type="spellEnd"/>
    </w:p>
    <w:p w:rsidR="00DD0CD7" w:rsidRPr="003210B3" w:rsidRDefault="00DD0CD7" w:rsidP="003210B3">
      <w:pPr>
        <w:pStyle w:val="ListParagraph"/>
        <w:numPr>
          <w:ilvl w:val="0"/>
          <w:numId w:val="35"/>
        </w:numPr>
        <w:spacing w:after="120"/>
        <w:jc w:val="both"/>
        <w:rPr>
          <w:rFonts w:ascii="Times New Roman" w:hAnsi="Times New Roman" w:cs="Times New Roman"/>
          <w:b/>
          <w:i/>
        </w:rPr>
      </w:pPr>
      <w:r w:rsidRPr="003210B3">
        <w:rPr>
          <w:rFonts w:ascii="Times New Roman" w:hAnsi="Times New Roman" w:cs="Times New Roman"/>
          <w:b/>
          <w:i/>
        </w:rPr>
        <w:lastRenderedPageBreak/>
        <w:t xml:space="preserve">3 </w:t>
      </w:r>
      <w:proofErr w:type="spellStart"/>
      <w:r w:rsidRPr="003210B3">
        <w:rPr>
          <w:rFonts w:ascii="Times New Roman" w:hAnsi="Times New Roman" w:cs="Times New Roman"/>
          <w:b/>
          <w:i/>
        </w:rPr>
        <w:t>нощувки</w:t>
      </w:r>
      <w:proofErr w:type="spellEnd"/>
      <w:r w:rsidRPr="003210B3">
        <w:rPr>
          <w:rFonts w:ascii="Times New Roman" w:hAnsi="Times New Roman" w:cs="Times New Roman"/>
          <w:b/>
          <w:i/>
        </w:rPr>
        <w:t xml:space="preserve"> в </w:t>
      </w:r>
      <w:proofErr w:type="spellStart"/>
      <w:r w:rsidRPr="003210B3">
        <w:rPr>
          <w:rFonts w:ascii="Times New Roman" w:hAnsi="Times New Roman" w:cs="Times New Roman"/>
          <w:b/>
          <w:i/>
        </w:rPr>
        <w:t>Шанхай</w:t>
      </w:r>
      <w:proofErr w:type="spellEnd"/>
    </w:p>
    <w:p w:rsidR="00DD0CD7" w:rsidRPr="003210B3" w:rsidRDefault="00DD0CD7" w:rsidP="003210B3">
      <w:pPr>
        <w:pStyle w:val="ListParagraph"/>
        <w:numPr>
          <w:ilvl w:val="0"/>
          <w:numId w:val="35"/>
        </w:numPr>
        <w:spacing w:after="120"/>
        <w:jc w:val="both"/>
        <w:rPr>
          <w:rFonts w:ascii="Times New Roman" w:hAnsi="Times New Roman" w:cs="Times New Roman"/>
          <w:b/>
          <w:i/>
        </w:rPr>
      </w:pPr>
      <w:r w:rsidRPr="003210B3">
        <w:rPr>
          <w:rFonts w:ascii="Times New Roman" w:hAnsi="Times New Roman" w:cs="Times New Roman"/>
          <w:b/>
          <w:i/>
        </w:rPr>
        <w:t xml:space="preserve">1 </w:t>
      </w:r>
      <w:proofErr w:type="spellStart"/>
      <w:r w:rsidRPr="003210B3">
        <w:rPr>
          <w:rFonts w:ascii="Times New Roman" w:hAnsi="Times New Roman" w:cs="Times New Roman"/>
          <w:b/>
          <w:i/>
        </w:rPr>
        <w:t>нощувка</w:t>
      </w:r>
      <w:proofErr w:type="spellEnd"/>
      <w:r w:rsidRPr="003210B3">
        <w:rPr>
          <w:rFonts w:ascii="Times New Roman" w:hAnsi="Times New Roman" w:cs="Times New Roman"/>
          <w:b/>
          <w:i/>
        </w:rPr>
        <w:t xml:space="preserve"> в </w:t>
      </w:r>
      <w:proofErr w:type="spellStart"/>
      <w:r w:rsidRPr="003210B3">
        <w:rPr>
          <w:rFonts w:ascii="Times New Roman" w:hAnsi="Times New Roman" w:cs="Times New Roman"/>
          <w:b/>
          <w:i/>
        </w:rPr>
        <w:t>Суджоу</w:t>
      </w:r>
      <w:proofErr w:type="spellEnd"/>
    </w:p>
    <w:p w:rsidR="00DD0CD7" w:rsidRPr="003210B3" w:rsidRDefault="00DD0CD7" w:rsidP="003210B3">
      <w:pPr>
        <w:pStyle w:val="ListParagraph"/>
        <w:numPr>
          <w:ilvl w:val="0"/>
          <w:numId w:val="35"/>
        </w:numPr>
        <w:jc w:val="both"/>
        <w:rPr>
          <w:rFonts w:ascii="Times New Roman" w:hAnsi="Times New Roman" w:cs="Times New Roman"/>
          <w:b/>
          <w:i/>
        </w:rPr>
      </w:pPr>
      <w:r w:rsidRPr="003210B3">
        <w:rPr>
          <w:rFonts w:ascii="Times New Roman" w:hAnsi="Times New Roman" w:cs="Times New Roman"/>
          <w:b/>
          <w:i/>
        </w:rPr>
        <w:t>2 нощувки в Хонконг</w:t>
      </w:r>
    </w:p>
    <w:p w:rsidR="003210B3" w:rsidRPr="003210B3" w:rsidRDefault="003210B3" w:rsidP="003210B3">
      <w:pPr>
        <w:jc w:val="both"/>
        <w:rPr>
          <w:b/>
          <w:i/>
          <w:sz w:val="22"/>
          <w:szCs w:val="22"/>
          <w:u w:val="single"/>
        </w:rPr>
      </w:pPr>
      <w:r w:rsidRPr="003210B3">
        <w:rPr>
          <w:b/>
          <w:i/>
          <w:sz w:val="22"/>
          <w:szCs w:val="22"/>
          <w:u w:val="single"/>
        </w:rPr>
        <w:t>Информация за хотелите(или подобни):</w:t>
      </w:r>
    </w:p>
    <w:p w:rsidR="003210B3" w:rsidRPr="003210B3" w:rsidRDefault="003210B3" w:rsidP="003210B3">
      <w:pPr>
        <w:jc w:val="both"/>
        <w:rPr>
          <w:i/>
          <w:sz w:val="22"/>
          <w:szCs w:val="22"/>
        </w:rPr>
      </w:pPr>
      <w:r w:rsidRPr="003210B3">
        <w:rPr>
          <w:b/>
          <w:sz w:val="22"/>
          <w:szCs w:val="22"/>
        </w:rPr>
        <w:t>Пекин</w:t>
      </w:r>
      <w:r w:rsidRPr="003210B3">
        <w:rPr>
          <w:color w:val="000000"/>
          <w:sz w:val="22"/>
          <w:szCs w:val="22"/>
        </w:rPr>
        <w:t xml:space="preserve"> - </w:t>
      </w:r>
      <w:r w:rsidRPr="003210B3">
        <w:rPr>
          <w:i/>
          <w:sz w:val="22"/>
          <w:szCs w:val="22"/>
        </w:rPr>
        <w:t>Holiday Inn Temple of Heaven Beijing Hotel  4*</w:t>
      </w:r>
    </w:p>
    <w:p w:rsidR="003210B3" w:rsidRPr="003210B3" w:rsidRDefault="00A52686" w:rsidP="003210B3">
      <w:pPr>
        <w:jc w:val="both"/>
        <w:rPr>
          <w:color w:val="000000"/>
          <w:sz w:val="22"/>
          <w:szCs w:val="22"/>
        </w:rPr>
      </w:pPr>
      <w:hyperlink r:id="rId9" w:history="1">
        <w:r w:rsidR="003210B3" w:rsidRPr="003210B3">
          <w:rPr>
            <w:rStyle w:val="15"/>
            <w:color w:val="800080"/>
            <w:sz w:val="22"/>
            <w:szCs w:val="22"/>
            <w:u w:val="single"/>
          </w:rPr>
          <w:t>https://www.ihg.com/holidayinn/hotels/us/en/beijing/pegth/hoteldetail</w:t>
        </w:r>
      </w:hyperlink>
      <w:r w:rsidR="003210B3" w:rsidRPr="003210B3">
        <w:rPr>
          <w:color w:val="000000"/>
          <w:sz w:val="22"/>
          <w:szCs w:val="22"/>
        </w:rPr>
        <w:t>  </w:t>
      </w:r>
    </w:p>
    <w:p w:rsidR="003210B3" w:rsidRPr="003210B3" w:rsidRDefault="003210B3" w:rsidP="003210B3">
      <w:pPr>
        <w:jc w:val="both"/>
        <w:rPr>
          <w:color w:val="000000"/>
          <w:sz w:val="22"/>
          <w:szCs w:val="22"/>
        </w:rPr>
      </w:pPr>
      <w:r w:rsidRPr="003210B3">
        <w:rPr>
          <w:b/>
          <w:sz w:val="22"/>
          <w:szCs w:val="22"/>
        </w:rPr>
        <w:t>Сиaн</w:t>
      </w:r>
      <w:r w:rsidRPr="003210B3">
        <w:rPr>
          <w:color w:val="1F497D"/>
          <w:sz w:val="22"/>
          <w:szCs w:val="22"/>
        </w:rPr>
        <w:t xml:space="preserve"> -</w:t>
      </w:r>
      <w:r w:rsidRPr="003210B3">
        <w:rPr>
          <w:color w:val="000000"/>
          <w:sz w:val="22"/>
          <w:szCs w:val="22"/>
        </w:rPr>
        <w:t> </w:t>
      </w:r>
      <w:r w:rsidRPr="003210B3">
        <w:rPr>
          <w:i/>
          <w:sz w:val="22"/>
          <w:szCs w:val="22"/>
        </w:rPr>
        <w:t>Jian Guo Hotel  5*</w:t>
      </w:r>
    </w:p>
    <w:p w:rsidR="003210B3" w:rsidRPr="003210B3" w:rsidRDefault="00A52686" w:rsidP="003210B3">
      <w:pPr>
        <w:jc w:val="both"/>
        <w:rPr>
          <w:color w:val="1F497D"/>
          <w:sz w:val="22"/>
          <w:szCs w:val="22"/>
        </w:rPr>
      </w:pPr>
      <w:hyperlink r:id="rId10" w:history="1">
        <w:r w:rsidR="003210B3" w:rsidRPr="003210B3">
          <w:rPr>
            <w:rStyle w:val="Hyperlink"/>
            <w:sz w:val="22"/>
            <w:szCs w:val="22"/>
          </w:rPr>
          <w:t>http://www.bthhotels.com/About/JianGuo</w:t>
        </w:r>
      </w:hyperlink>
      <w:r w:rsidR="003210B3" w:rsidRPr="003210B3">
        <w:rPr>
          <w:color w:val="1F497D"/>
          <w:sz w:val="22"/>
          <w:szCs w:val="22"/>
        </w:rPr>
        <w:t xml:space="preserve"> </w:t>
      </w:r>
    </w:p>
    <w:p w:rsidR="003210B3" w:rsidRPr="003210B3" w:rsidRDefault="003210B3" w:rsidP="003210B3">
      <w:pPr>
        <w:jc w:val="both"/>
        <w:rPr>
          <w:color w:val="000000"/>
          <w:sz w:val="22"/>
          <w:szCs w:val="22"/>
        </w:rPr>
      </w:pPr>
      <w:r w:rsidRPr="003210B3">
        <w:rPr>
          <w:b/>
          <w:sz w:val="22"/>
          <w:szCs w:val="22"/>
        </w:rPr>
        <w:t>Шанхай</w:t>
      </w:r>
      <w:r w:rsidRPr="003210B3">
        <w:rPr>
          <w:color w:val="000000"/>
          <w:sz w:val="22"/>
          <w:szCs w:val="22"/>
        </w:rPr>
        <w:t xml:space="preserve"> - </w:t>
      </w:r>
      <w:r w:rsidRPr="003210B3">
        <w:rPr>
          <w:i/>
          <w:sz w:val="22"/>
          <w:szCs w:val="22"/>
        </w:rPr>
        <w:t>Ramada Wujiaochang Shanghai  4*</w:t>
      </w:r>
    </w:p>
    <w:p w:rsidR="003210B3" w:rsidRPr="003210B3" w:rsidRDefault="00A52686" w:rsidP="003210B3">
      <w:pPr>
        <w:jc w:val="both"/>
        <w:rPr>
          <w:color w:val="000000"/>
          <w:sz w:val="22"/>
          <w:szCs w:val="22"/>
        </w:rPr>
      </w:pPr>
      <w:hyperlink r:id="rId11" w:history="1">
        <w:r w:rsidR="003210B3" w:rsidRPr="003210B3">
          <w:rPr>
            <w:rStyle w:val="15"/>
            <w:color w:val="800080"/>
            <w:sz w:val="22"/>
            <w:szCs w:val="22"/>
            <w:u w:val="single"/>
          </w:rPr>
          <w:t>http://www.ramada.com/hotels/china/shanghai/ramada-wujiaochang-shanghai/hotel-overview</w:t>
        </w:r>
      </w:hyperlink>
    </w:p>
    <w:p w:rsidR="003210B3" w:rsidRPr="003210B3" w:rsidRDefault="003210B3" w:rsidP="003210B3">
      <w:pPr>
        <w:jc w:val="both"/>
        <w:rPr>
          <w:color w:val="000000"/>
          <w:sz w:val="22"/>
          <w:szCs w:val="22"/>
        </w:rPr>
      </w:pPr>
      <w:r w:rsidRPr="003210B3">
        <w:rPr>
          <w:b/>
          <w:sz w:val="22"/>
          <w:szCs w:val="22"/>
        </w:rPr>
        <w:t xml:space="preserve">Суджоу </w:t>
      </w:r>
      <w:r w:rsidRPr="003210B3">
        <w:rPr>
          <w:color w:val="000000"/>
          <w:sz w:val="22"/>
          <w:szCs w:val="22"/>
        </w:rPr>
        <w:t xml:space="preserve">- </w:t>
      </w:r>
      <w:r w:rsidRPr="003210B3">
        <w:rPr>
          <w:i/>
          <w:sz w:val="22"/>
          <w:szCs w:val="22"/>
        </w:rPr>
        <w:t>Nanya Hotel  4*</w:t>
      </w:r>
    </w:p>
    <w:p w:rsidR="003210B3" w:rsidRPr="003210B3" w:rsidRDefault="00A52686" w:rsidP="003210B3">
      <w:pPr>
        <w:jc w:val="both"/>
        <w:rPr>
          <w:color w:val="000000"/>
          <w:sz w:val="22"/>
          <w:szCs w:val="22"/>
        </w:rPr>
      </w:pPr>
      <w:hyperlink r:id="rId12" w:history="1">
        <w:r w:rsidR="003210B3" w:rsidRPr="003210B3">
          <w:rPr>
            <w:rStyle w:val="15"/>
            <w:color w:val="800080"/>
            <w:sz w:val="22"/>
            <w:szCs w:val="22"/>
            <w:u w:val="single"/>
          </w:rPr>
          <w:t>http://www.nanyahotel.com/en/index.asp</w:t>
        </w:r>
      </w:hyperlink>
      <w:r w:rsidR="003210B3" w:rsidRPr="003210B3">
        <w:rPr>
          <w:color w:val="000000"/>
          <w:sz w:val="22"/>
          <w:szCs w:val="22"/>
        </w:rPr>
        <w:t>  </w:t>
      </w:r>
    </w:p>
    <w:p w:rsidR="003210B3" w:rsidRPr="003210B3" w:rsidRDefault="003210B3" w:rsidP="003210B3">
      <w:pPr>
        <w:rPr>
          <w:color w:val="000000"/>
          <w:sz w:val="22"/>
          <w:szCs w:val="22"/>
        </w:rPr>
      </w:pPr>
      <w:r w:rsidRPr="003210B3">
        <w:rPr>
          <w:b/>
          <w:color w:val="000000"/>
          <w:sz w:val="22"/>
          <w:szCs w:val="22"/>
        </w:rPr>
        <w:t>Хонконг</w:t>
      </w:r>
      <w:r w:rsidRPr="003210B3">
        <w:rPr>
          <w:color w:val="000000"/>
          <w:sz w:val="22"/>
          <w:szCs w:val="22"/>
        </w:rPr>
        <w:t xml:space="preserve"> - </w:t>
      </w:r>
      <w:proofErr w:type="spellStart"/>
      <w:r w:rsidRPr="003210B3">
        <w:rPr>
          <w:i/>
          <w:sz w:val="22"/>
          <w:szCs w:val="22"/>
          <w:lang w:val="en-US"/>
        </w:rPr>
        <w:t>Metroparkhotel</w:t>
      </w:r>
      <w:proofErr w:type="spellEnd"/>
      <w:r w:rsidRPr="003210B3">
        <w:rPr>
          <w:i/>
          <w:sz w:val="22"/>
          <w:szCs w:val="22"/>
          <w:lang w:val="en-US"/>
        </w:rPr>
        <w:t xml:space="preserve"> Hong Kong</w:t>
      </w:r>
      <w:r w:rsidRPr="003210B3">
        <w:rPr>
          <w:i/>
          <w:sz w:val="22"/>
          <w:szCs w:val="22"/>
        </w:rPr>
        <w:t xml:space="preserve"> </w:t>
      </w:r>
      <w:r w:rsidRPr="003210B3">
        <w:rPr>
          <w:i/>
          <w:sz w:val="22"/>
          <w:szCs w:val="22"/>
          <w:lang w:val="en-US"/>
        </w:rPr>
        <w:t xml:space="preserve"> </w:t>
      </w:r>
      <w:r w:rsidRPr="003210B3">
        <w:rPr>
          <w:i/>
          <w:sz w:val="22"/>
          <w:szCs w:val="22"/>
        </w:rPr>
        <w:t>4*</w:t>
      </w:r>
      <w:r w:rsidRPr="003210B3">
        <w:rPr>
          <w:i/>
          <w:color w:val="000000"/>
          <w:sz w:val="22"/>
          <w:szCs w:val="22"/>
        </w:rPr>
        <w:t xml:space="preserve"> </w:t>
      </w:r>
    </w:p>
    <w:p w:rsidR="003210B3" w:rsidRPr="003210B3" w:rsidRDefault="00A52686" w:rsidP="003210B3">
      <w:pPr>
        <w:jc w:val="both"/>
        <w:rPr>
          <w:i/>
          <w:sz w:val="22"/>
          <w:szCs w:val="22"/>
          <w:u w:val="single"/>
          <w:lang w:val="en-US"/>
        </w:rPr>
      </w:pPr>
      <w:hyperlink r:id="rId13" w:history="1">
        <w:r w:rsidR="003210B3" w:rsidRPr="003210B3">
          <w:rPr>
            <w:rStyle w:val="Hyperlink"/>
            <w:sz w:val="22"/>
            <w:szCs w:val="22"/>
          </w:rPr>
          <w:t>http://www.metroparkhotelcausewaybay.com/eng/</w:t>
        </w:r>
      </w:hyperlink>
      <w:r w:rsidR="003210B3" w:rsidRPr="003210B3">
        <w:rPr>
          <w:color w:val="000000"/>
          <w:sz w:val="22"/>
          <w:szCs w:val="22"/>
        </w:rPr>
        <w:t xml:space="preserve"> </w:t>
      </w:r>
    </w:p>
    <w:p w:rsidR="003210B3" w:rsidRPr="003210B3" w:rsidRDefault="003210B3" w:rsidP="00E0494D">
      <w:pPr>
        <w:jc w:val="both"/>
        <w:rPr>
          <w:i/>
          <w:sz w:val="22"/>
          <w:szCs w:val="22"/>
          <w:u w:val="single"/>
          <w:lang w:val="en-US"/>
        </w:rPr>
      </w:pPr>
      <w:r w:rsidRPr="003210B3">
        <w:rPr>
          <w:rFonts w:eastAsiaTheme="minorHAnsi"/>
          <w:b/>
          <w:sz w:val="22"/>
          <w:szCs w:val="22"/>
          <w:lang w:val="en-US" w:eastAsia="en-US"/>
        </w:rPr>
        <w:t>*</w:t>
      </w:r>
      <w:proofErr w:type="spellStart"/>
      <w:r w:rsidRPr="003210B3">
        <w:rPr>
          <w:rFonts w:eastAsiaTheme="minorHAnsi"/>
          <w:b/>
          <w:sz w:val="22"/>
          <w:szCs w:val="22"/>
          <w:lang w:val="en-US" w:eastAsia="en-US"/>
        </w:rPr>
        <w:t>Хотелите</w:t>
      </w:r>
      <w:proofErr w:type="spellEnd"/>
      <w:r w:rsidRPr="003210B3">
        <w:rPr>
          <w:rFonts w:eastAsiaTheme="minorHAnsi"/>
          <w:b/>
          <w:sz w:val="22"/>
          <w:szCs w:val="22"/>
          <w:lang w:val="en-US" w:eastAsia="en-US"/>
        </w:rPr>
        <w:t xml:space="preserve"> </w:t>
      </w:r>
      <w:proofErr w:type="spellStart"/>
      <w:r w:rsidRPr="003210B3">
        <w:rPr>
          <w:rFonts w:eastAsiaTheme="minorHAnsi"/>
          <w:b/>
          <w:sz w:val="22"/>
          <w:szCs w:val="22"/>
          <w:lang w:val="en-US" w:eastAsia="en-US"/>
        </w:rPr>
        <w:t>се</w:t>
      </w:r>
      <w:proofErr w:type="spellEnd"/>
      <w:r w:rsidRPr="003210B3">
        <w:rPr>
          <w:rFonts w:eastAsiaTheme="minorHAnsi"/>
          <w:b/>
          <w:sz w:val="22"/>
          <w:szCs w:val="22"/>
          <w:lang w:val="en-US" w:eastAsia="en-US"/>
        </w:rPr>
        <w:t xml:space="preserve"> </w:t>
      </w:r>
      <w:proofErr w:type="spellStart"/>
      <w:r w:rsidRPr="003210B3">
        <w:rPr>
          <w:rFonts w:eastAsiaTheme="minorHAnsi"/>
          <w:b/>
          <w:sz w:val="22"/>
          <w:szCs w:val="22"/>
          <w:lang w:val="en-US" w:eastAsia="en-US"/>
        </w:rPr>
        <w:t>препотвърждават</w:t>
      </w:r>
      <w:proofErr w:type="spellEnd"/>
      <w:r w:rsidRPr="003210B3">
        <w:rPr>
          <w:rFonts w:eastAsiaTheme="minorHAnsi"/>
          <w:b/>
          <w:sz w:val="22"/>
          <w:szCs w:val="22"/>
          <w:lang w:val="en-US" w:eastAsia="en-US"/>
        </w:rPr>
        <w:t xml:space="preserve"> и </w:t>
      </w:r>
      <w:proofErr w:type="spellStart"/>
      <w:r w:rsidRPr="003210B3">
        <w:rPr>
          <w:rFonts w:eastAsiaTheme="minorHAnsi"/>
          <w:b/>
          <w:sz w:val="22"/>
          <w:szCs w:val="22"/>
          <w:lang w:val="en-US" w:eastAsia="en-US"/>
        </w:rPr>
        <w:t>актуализират</w:t>
      </w:r>
      <w:proofErr w:type="spellEnd"/>
      <w:r w:rsidRPr="003210B3">
        <w:rPr>
          <w:rFonts w:eastAsiaTheme="minorHAnsi"/>
          <w:b/>
          <w:sz w:val="22"/>
          <w:szCs w:val="22"/>
          <w:lang w:val="en-US" w:eastAsia="en-US"/>
        </w:rPr>
        <w:t xml:space="preserve">, </w:t>
      </w:r>
      <w:proofErr w:type="spellStart"/>
      <w:r w:rsidRPr="003210B3">
        <w:rPr>
          <w:rFonts w:eastAsiaTheme="minorHAnsi"/>
          <w:b/>
          <w:iCs/>
          <w:sz w:val="22"/>
          <w:szCs w:val="22"/>
          <w:lang w:val="en-US" w:eastAsia="en-US"/>
        </w:rPr>
        <w:t>при</w:t>
      </w:r>
      <w:proofErr w:type="spellEnd"/>
      <w:r w:rsidRPr="003210B3">
        <w:rPr>
          <w:rFonts w:eastAsiaTheme="minorHAnsi"/>
          <w:b/>
          <w:iCs/>
          <w:sz w:val="22"/>
          <w:szCs w:val="22"/>
          <w:lang w:val="en-US" w:eastAsia="en-US"/>
        </w:rPr>
        <w:t xml:space="preserve"> </w:t>
      </w:r>
      <w:proofErr w:type="spellStart"/>
      <w:r w:rsidRPr="003210B3">
        <w:rPr>
          <w:rFonts w:eastAsiaTheme="minorHAnsi"/>
          <w:b/>
          <w:iCs/>
          <w:sz w:val="22"/>
          <w:szCs w:val="22"/>
          <w:lang w:val="en-US" w:eastAsia="en-US"/>
        </w:rPr>
        <w:t>потвърждаване</w:t>
      </w:r>
      <w:proofErr w:type="spellEnd"/>
      <w:r w:rsidRPr="003210B3">
        <w:rPr>
          <w:rFonts w:eastAsiaTheme="minorHAnsi"/>
          <w:b/>
          <w:iCs/>
          <w:sz w:val="22"/>
          <w:szCs w:val="22"/>
          <w:lang w:val="en-US" w:eastAsia="en-US"/>
        </w:rPr>
        <w:t xml:space="preserve"> </w:t>
      </w:r>
      <w:proofErr w:type="spellStart"/>
      <w:r w:rsidRPr="003210B3">
        <w:rPr>
          <w:rFonts w:eastAsiaTheme="minorHAnsi"/>
          <w:b/>
          <w:iCs/>
          <w:sz w:val="22"/>
          <w:szCs w:val="22"/>
          <w:lang w:val="en-US" w:eastAsia="en-US"/>
        </w:rPr>
        <w:t>на</w:t>
      </w:r>
      <w:proofErr w:type="spellEnd"/>
      <w:r w:rsidRPr="003210B3">
        <w:rPr>
          <w:rFonts w:eastAsiaTheme="minorHAnsi"/>
          <w:b/>
          <w:iCs/>
          <w:sz w:val="22"/>
          <w:szCs w:val="22"/>
          <w:lang w:val="en-US" w:eastAsia="en-US"/>
        </w:rPr>
        <w:t xml:space="preserve"> </w:t>
      </w:r>
      <w:proofErr w:type="spellStart"/>
      <w:r w:rsidRPr="003210B3">
        <w:rPr>
          <w:rFonts w:eastAsiaTheme="minorHAnsi"/>
          <w:b/>
          <w:iCs/>
          <w:sz w:val="22"/>
          <w:szCs w:val="22"/>
          <w:lang w:val="en-US" w:eastAsia="en-US"/>
        </w:rPr>
        <w:t>групата</w:t>
      </w:r>
      <w:proofErr w:type="spellEnd"/>
      <w:r w:rsidRPr="003210B3">
        <w:rPr>
          <w:rFonts w:eastAsiaTheme="minorHAnsi"/>
          <w:b/>
          <w:iCs/>
          <w:sz w:val="22"/>
          <w:szCs w:val="22"/>
          <w:lang w:val="en-US" w:eastAsia="en-US"/>
        </w:rPr>
        <w:t>.</w:t>
      </w:r>
      <w:r w:rsidRPr="003210B3">
        <w:rPr>
          <w:rFonts w:eastAsiaTheme="minorHAnsi"/>
          <w:b/>
          <w:bCs/>
          <w:i/>
          <w:sz w:val="22"/>
          <w:szCs w:val="22"/>
          <w:lang w:val="en-US" w:eastAsia="en-US"/>
        </w:rPr>
        <w:t xml:space="preserve"> </w:t>
      </w:r>
      <w:proofErr w:type="spellStart"/>
      <w:r w:rsidRPr="003210B3">
        <w:rPr>
          <w:rFonts w:eastAsiaTheme="minorHAnsi"/>
          <w:b/>
          <w:bCs/>
          <w:sz w:val="22"/>
          <w:szCs w:val="22"/>
          <w:lang w:val="en-US" w:eastAsia="en-US"/>
        </w:rPr>
        <w:t>Настаняването</w:t>
      </w:r>
      <w:proofErr w:type="spellEnd"/>
      <w:r w:rsidRPr="003210B3">
        <w:rPr>
          <w:rFonts w:eastAsiaTheme="minorHAnsi"/>
          <w:b/>
          <w:bCs/>
          <w:sz w:val="22"/>
          <w:szCs w:val="22"/>
          <w:lang w:val="en-US" w:eastAsia="en-US"/>
        </w:rPr>
        <w:t xml:space="preserve"> в </w:t>
      </w:r>
      <w:proofErr w:type="spellStart"/>
      <w:r w:rsidRPr="003210B3">
        <w:rPr>
          <w:rFonts w:eastAsiaTheme="minorHAnsi"/>
          <w:b/>
          <w:bCs/>
          <w:sz w:val="22"/>
          <w:szCs w:val="22"/>
          <w:lang w:val="en-US" w:eastAsia="en-US"/>
        </w:rPr>
        <w:t>хотелите</w:t>
      </w:r>
      <w:proofErr w:type="spellEnd"/>
      <w:r w:rsidRPr="003210B3">
        <w:rPr>
          <w:rFonts w:eastAsiaTheme="minorHAnsi"/>
          <w:b/>
          <w:bCs/>
          <w:sz w:val="22"/>
          <w:szCs w:val="22"/>
          <w:lang w:val="en-US" w:eastAsia="en-US"/>
        </w:rPr>
        <w:t xml:space="preserve"> е </w:t>
      </w:r>
      <w:proofErr w:type="spellStart"/>
      <w:r w:rsidRPr="003210B3">
        <w:rPr>
          <w:rFonts w:eastAsiaTheme="minorHAnsi"/>
          <w:b/>
          <w:bCs/>
          <w:sz w:val="22"/>
          <w:szCs w:val="22"/>
          <w:lang w:val="en-US" w:eastAsia="en-US"/>
        </w:rPr>
        <w:t>между</w:t>
      </w:r>
      <w:proofErr w:type="spellEnd"/>
      <w:r w:rsidRPr="003210B3">
        <w:rPr>
          <w:rFonts w:eastAsiaTheme="minorHAnsi"/>
          <w:b/>
          <w:bCs/>
          <w:sz w:val="22"/>
          <w:szCs w:val="22"/>
          <w:lang w:val="en-US" w:eastAsia="en-US"/>
        </w:rPr>
        <w:t xml:space="preserve"> 14.00 ч и 16.00 ч.</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обиколка на Пекин</w:t>
      </w:r>
      <w:r w:rsidRPr="003210B3">
        <w:rPr>
          <w:color w:val="000000"/>
        </w:rPr>
        <w:t xml:space="preserve"> - </w:t>
      </w:r>
      <w:r w:rsidRPr="003210B3">
        <w:rPr>
          <w:rStyle w:val="Emphasis"/>
          <w:rFonts w:ascii="Times New Roman" w:hAnsi="Times New Roman" w:cs="Times New Roman"/>
          <w:color w:val="000000"/>
        </w:rPr>
        <w:t>(3-ти ден);</w:t>
      </w:r>
      <w:r w:rsidRPr="003210B3">
        <w:t xml:space="preserve"> </w:t>
      </w:r>
    </w:p>
    <w:p w:rsidR="003210B3" w:rsidRPr="003210B3" w:rsidRDefault="003210B3" w:rsidP="003210B3">
      <w:pPr>
        <w:pStyle w:val="ListParagraph"/>
        <w:numPr>
          <w:ilvl w:val="0"/>
          <w:numId w:val="36"/>
        </w:numPr>
      </w:pPr>
      <w:proofErr w:type="spellStart"/>
      <w:r w:rsidRPr="003210B3">
        <w:rPr>
          <w:rStyle w:val="Emphasis"/>
          <w:rFonts w:ascii="Times New Roman" w:hAnsi="Times New Roman" w:cs="Times New Roman"/>
          <w:color w:val="000000"/>
        </w:rPr>
        <w:t>хутонг</w:t>
      </w:r>
      <w:proofErr w:type="spellEnd"/>
      <w:r w:rsidRPr="003210B3">
        <w:rPr>
          <w:rStyle w:val="Emphasis"/>
          <w:rFonts w:ascii="Times New Roman" w:hAnsi="Times New Roman" w:cs="Times New Roman"/>
          <w:color w:val="000000"/>
        </w:rPr>
        <w:t xml:space="preserve"> </w:t>
      </w:r>
      <w:proofErr w:type="spellStart"/>
      <w:r w:rsidRPr="003210B3">
        <w:rPr>
          <w:rStyle w:val="Emphasis"/>
          <w:rFonts w:ascii="Times New Roman" w:hAnsi="Times New Roman" w:cs="Times New Roman"/>
          <w:color w:val="000000"/>
        </w:rPr>
        <w:t>тур</w:t>
      </w:r>
      <w:proofErr w:type="spellEnd"/>
      <w:r w:rsidRPr="003210B3">
        <w:rPr>
          <w:rStyle w:val="Emphasis"/>
          <w:rFonts w:ascii="Times New Roman" w:hAnsi="Times New Roman" w:cs="Times New Roman"/>
          <w:color w:val="000000"/>
        </w:rPr>
        <w:t xml:space="preserve"> с </w:t>
      </w:r>
      <w:proofErr w:type="spellStart"/>
      <w:r w:rsidRPr="003210B3">
        <w:rPr>
          <w:rStyle w:val="Emphasis"/>
          <w:rFonts w:ascii="Times New Roman" w:hAnsi="Times New Roman" w:cs="Times New Roman"/>
          <w:color w:val="000000"/>
        </w:rPr>
        <w:t>рикши</w:t>
      </w:r>
      <w:proofErr w:type="spellEnd"/>
      <w:r w:rsidRPr="003210B3">
        <w:rPr>
          <w:rStyle w:val="Emphasis"/>
          <w:rFonts w:ascii="Times New Roman" w:hAnsi="Times New Roman" w:cs="Times New Roman"/>
          <w:color w:val="000000"/>
        </w:rPr>
        <w:t xml:space="preserve"> в старата част на Пекин- (3-ти ден);</w:t>
      </w:r>
      <w:r w:rsidRPr="003210B3">
        <w:rPr>
          <w:color w:val="000000"/>
        </w:rPr>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Великата китайска стена – (4-ти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площад „</w:t>
      </w:r>
      <w:proofErr w:type="gramStart"/>
      <w:r w:rsidRPr="003210B3">
        <w:rPr>
          <w:rStyle w:val="Emphasis"/>
          <w:rFonts w:ascii="Times New Roman" w:hAnsi="Times New Roman" w:cs="Times New Roman"/>
          <w:color w:val="000000"/>
        </w:rPr>
        <w:t>Тянанмън“ -</w:t>
      </w:r>
      <w:proofErr w:type="gramEnd"/>
      <w:r w:rsidRPr="003210B3">
        <w:rPr>
          <w:rStyle w:val="Emphasis"/>
          <w:rFonts w:ascii="Times New Roman" w:hAnsi="Times New Roman" w:cs="Times New Roman"/>
          <w:color w:val="000000"/>
        </w:rPr>
        <w:t xml:space="preserve"> (5-ти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Летния императорски дворец- (6-ти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Център за тибетска медицина- (6-ти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билети за влака от Пекин до Сиан - (6-ти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 xml:space="preserve">обиколка </w:t>
      </w:r>
      <w:proofErr w:type="gramStart"/>
      <w:r w:rsidRPr="003210B3">
        <w:rPr>
          <w:rStyle w:val="Emphasis"/>
          <w:rFonts w:ascii="Times New Roman" w:hAnsi="Times New Roman" w:cs="Times New Roman"/>
          <w:color w:val="000000"/>
        </w:rPr>
        <w:t>на  Сиан</w:t>
      </w:r>
      <w:proofErr w:type="gramEnd"/>
      <w:r w:rsidRPr="003210B3">
        <w:rPr>
          <w:rStyle w:val="Emphasis"/>
          <w:rFonts w:ascii="Times New Roman" w:hAnsi="Times New Roman" w:cs="Times New Roman"/>
          <w:color w:val="000000"/>
        </w:rPr>
        <w:t>- (7-ми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и разглеждане на теракотена армия - (8-ми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билети за влака от Сиан до Лоян (9-ти ден);</w:t>
      </w:r>
      <w:r w:rsidRPr="003210B3">
        <w:t xml:space="preserve"> </w:t>
      </w:r>
    </w:p>
    <w:p w:rsidR="003210B3" w:rsidRPr="003210B3" w:rsidRDefault="003210B3" w:rsidP="003210B3">
      <w:pPr>
        <w:pStyle w:val="ListParagraph"/>
        <w:numPr>
          <w:ilvl w:val="0"/>
          <w:numId w:val="36"/>
        </w:numPr>
      </w:pPr>
      <w:r w:rsidRPr="003210B3">
        <w:rPr>
          <w:i/>
        </w:rPr>
        <w:t>посещение на пещери „</w:t>
      </w:r>
      <w:proofErr w:type="gramStart"/>
      <w:r w:rsidRPr="003210B3">
        <w:rPr>
          <w:i/>
        </w:rPr>
        <w:t>Лунмън”</w:t>
      </w:r>
      <w:r w:rsidRPr="003210B3">
        <w:rPr>
          <w:rStyle w:val="Emphasis"/>
          <w:rFonts w:ascii="Times New Roman" w:hAnsi="Times New Roman" w:cs="Times New Roman"/>
          <w:color w:val="000000"/>
        </w:rPr>
        <w:t>(</w:t>
      </w:r>
      <w:proofErr w:type="gramEnd"/>
      <w:r w:rsidRPr="003210B3">
        <w:rPr>
          <w:rStyle w:val="Emphasis"/>
          <w:rFonts w:ascii="Times New Roman" w:hAnsi="Times New Roman" w:cs="Times New Roman"/>
          <w:color w:val="000000"/>
        </w:rPr>
        <w:t>9-ти ден);</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обиколка на Шанхай - (10-ти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фабрика за коприна в Шанхай- (10-ти ден);</w:t>
      </w:r>
      <w:r w:rsidRPr="003210B3">
        <w:rPr>
          <w:color w:val="000000"/>
        </w:rPr>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Акробатично шоу в Шанхай -(10-ти ден);</w:t>
      </w:r>
      <w:r w:rsidRPr="003210B3">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разглеждане на „Площада на народа” -(11-ти ден);</w:t>
      </w:r>
      <w:r w:rsidRPr="003210B3">
        <w:rPr>
          <w:color w:val="000000"/>
        </w:rPr>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посещение на известния Шанхайски музей -(11-ти ден);</w:t>
      </w:r>
      <w:r w:rsidRPr="003210B3">
        <w:t xml:space="preserve"> </w:t>
      </w:r>
    </w:p>
    <w:p w:rsidR="003210B3" w:rsidRPr="003210B3" w:rsidRDefault="003210B3" w:rsidP="003210B3">
      <w:pPr>
        <w:pStyle w:val="ListParagraph"/>
        <w:numPr>
          <w:ilvl w:val="0"/>
          <w:numId w:val="36"/>
        </w:numPr>
      </w:pPr>
      <w:proofErr w:type="spellStart"/>
      <w:r w:rsidRPr="003210B3">
        <w:rPr>
          <w:rStyle w:val="Emphasis"/>
          <w:rFonts w:ascii="Times New Roman" w:hAnsi="Times New Roman" w:cs="Times New Roman"/>
          <w:color w:val="000000"/>
        </w:rPr>
        <w:t>круиз</w:t>
      </w:r>
      <w:proofErr w:type="spellEnd"/>
      <w:r w:rsidRPr="003210B3">
        <w:rPr>
          <w:rStyle w:val="Emphasis"/>
          <w:rFonts w:ascii="Times New Roman" w:hAnsi="Times New Roman" w:cs="Times New Roman"/>
          <w:color w:val="000000"/>
        </w:rPr>
        <w:t xml:space="preserve"> с </w:t>
      </w:r>
      <w:proofErr w:type="spellStart"/>
      <w:r w:rsidRPr="003210B3">
        <w:rPr>
          <w:rStyle w:val="Emphasis"/>
          <w:rFonts w:ascii="Times New Roman" w:hAnsi="Times New Roman" w:cs="Times New Roman"/>
          <w:color w:val="000000"/>
        </w:rPr>
        <w:t>лодка</w:t>
      </w:r>
      <w:proofErr w:type="spellEnd"/>
      <w:r w:rsidRPr="003210B3">
        <w:rPr>
          <w:rStyle w:val="Emphasis"/>
          <w:rFonts w:ascii="Times New Roman" w:hAnsi="Times New Roman" w:cs="Times New Roman"/>
          <w:color w:val="000000"/>
        </w:rPr>
        <w:t xml:space="preserve"> </w:t>
      </w:r>
      <w:proofErr w:type="spellStart"/>
      <w:r w:rsidRPr="003210B3">
        <w:rPr>
          <w:rStyle w:val="Emphasis"/>
          <w:rFonts w:ascii="Times New Roman" w:hAnsi="Times New Roman" w:cs="Times New Roman"/>
          <w:color w:val="000000"/>
        </w:rPr>
        <w:t>по</w:t>
      </w:r>
      <w:proofErr w:type="spellEnd"/>
      <w:r w:rsidRPr="003210B3">
        <w:rPr>
          <w:rStyle w:val="Emphasis"/>
          <w:rFonts w:ascii="Times New Roman" w:hAnsi="Times New Roman" w:cs="Times New Roman"/>
          <w:color w:val="000000"/>
        </w:rPr>
        <w:t xml:space="preserve"> река Хуанпу в Шанхай -(11-ти ден);</w:t>
      </w:r>
      <w:r w:rsidRPr="003210B3">
        <w:rPr>
          <w:color w:val="000000"/>
        </w:rPr>
        <w:t xml:space="preserve"> </w:t>
      </w:r>
    </w:p>
    <w:p w:rsidR="003210B3" w:rsidRPr="003210B3" w:rsidRDefault="003210B3" w:rsidP="003210B3">
      <w:pPr>
        <w:pStyle w:val="ListParagraph"/>
        <w:numPr>
          <w:ilvl w:val="0"/>
          <w:numId w:val="36"/>
        </w:numPr>
        <w:rPr>
          <w:i/>
        </w:rPr>
      </w:pPr>
      <w:r w:rsidRPr="003210B3">
        <w:rPr>
          <w:i/>
        </w:rPr>
        <w:t>еднодневна екскурзия Суджоу (12-ти ден);</w:t>
      </w:r>
    </w:p>
    <w:p w:rsidR="003210B3" w:rsidRPr="003210B3" w:rsidRDefault="003210B3" w:rsidP="003210B3">
      <w:pPr>
        <w:pStyle w:val="ListParagraph"/>
        <w:numPr>
          <w:ilvl w:val="0"/>
          <w:numId w:val="36"/>
        </w:numPr>
        <w:rPr>
          <w:i/>
        </w:rPr>
      </w:pPr>
      <w:r w:rsidRPr="003210B3">
        <w:rPr>
          <w:i/>
        </w:rPr>
        <w:t>еднодневна екскурзия до Ханджоу (13-ти ден);</w:t>
      </w:r>
    </w:p>
    <w:p w:rsidR="003210B3" w:rsidRPr="003210B3" w:rsidRDefault="003210B3" w:rsidP="003210B3">
      <w:pPr>
        <w:pStyle w:val="ListParagraph"/>
        <w:numPr>
          <w:ilvl w:val="0"/>
          <w:numId w:val="36"/>
        </w:numPr>
        <w:rPr>
          <w:color w:val="000000"/>
        </w:rPr>
      </w:pPr>
      <w:r w:rsidRPr="003210B3">
        <w:rPr>
          <w:rStyle w:val="Emphasis"/>
          <w:rFonts w:ascii="Times New Roman" w:hAnsi="Times New Roman" w:cs="Times New Roman"/>
          <w:color w:val="000000"/>
        </w:rPr>
        <w:t>туристическа обиколка на Хонконг (14-ти ден);</w:t>
      </w:r>
      <w:r w:rsidRPr="003210B3">
        <w:rPr>
          <w:color w:val="000000"/>
        </w:rPr>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целодневна екскурзия до Макао – (15-ти ден);</w:t>
      </w:r>
      <w:r w:rsidRPr="003210B3">
        <w:rPr>
          <w:color w:val="000000"/>
        </w:rPr>
        <w:t xml:space="preserve"> </w:t>
      </w:r>
    </w:p>
    <w:p w:rsidR="003210B3" w:rsidRPr="003210B3" w:rsidRDefault="003210B3" w:rsidP="003210B3">
      <w:pPr>
        <w:pStyle w:val="ListParagraph"/>
        <w:numPr>
          <w:ilvl w:val="0"/>
          <w:numId w:val="36"/>
        </w:numPr>
      </w:pPr>
      <w:r w:rsidRPr="003210B3">
        <w:rPr>
          <w:rStyle w:val="Emphasis"/>
          <w:rFonts w:ascii="Times New Roman" w:hAnsi="Times New Roman" w:cs="Times New Roman"/>
          <w:color w:val="000000"/>
        </w:rPr>
        <w:t xml:space="preserve">посещение на </w:t>
      </w:r>
      <w:proofErr w:type="gramStart"/>
      <w:r w:rsidRPr="003210B3">
        <w:rPr>
          <w:rStyle w:val="Emphasis"/>
          <w:rFonts w:ascii="Times New Roman" w:hAnsi="Times New Roman" w:cs="Times New Roman"/>
          <w:color w:val="000000"/>
        </w:rPr>
        <w:t>казино  “</w:t>
      </w:r>
      <w:proofErr w:type="gramEnd"/>
      <w:r w:rsidRPr="003210B3">
        <w:rPr>
          <w:rStyle w:val="Emphasis"/>
          <w:rFonts w:ascii="Times New Roman" w:hAnsi="Times New Roman" w:cs="Times New Roman"/>
          <w:color w:val="000000"/>
        </w:rPr>
        <w:t>The</w:t>
      </w:r>
      <w:r w:rsidRPr="003210B3">
        <w:rPr>
          <w:color w:val="000000"/>
        </w:rPr>
        <w:t xml:space="preserve"> </w:t>
      </w:r>
      <w:r w:rsidRPr="003210B3">
        <w:rPr>
          <w:rStyle w:val="Emphasis"/>
          <w:rFonts w:ascii="Times New Roman" w:hAnsi="Times New Roman" w:cs="Times New Roman"/>
          <w:color w:val="000000"/>
        </w:rPr>
        <w:t>Venetian”</w:t>
      </w:r>
      <w:r w:rsidRPr="003210B3">
        <w:rPr>
          <w:color w:val="000000"/>
        </w:rPr>
        <w:t xml:space="preserve"> – </w:t>
      </w:r>
      <w:r w:rsidRPr="003210B3">
        <w:rPr>
          <w:rStyle w:val="Emphasis"/>
          <w:rFonts w:ascii="Times New Roman" w:hAnsi="Times New Roman" w:cs="Times New Roman"/>
          <w:color w:val="000000"/>
        </w:rPr>
        <w:t xml:space="preserve">(15-ти </w:t>
      </w:r>
      <w:proofErr w:type="spellStart"/>
      <w:r w:rsidRPr="003210B3">
        <w:rPr>
          <w:rStyle w:val="Emphasis"/>
          <w:rFonts w:ascii="Times New Roman" w:hAnsi="Times New Roman" w:cs="Times New Roman"/>
          <w:color w:val="000000"/>
        </w:rPr>
        <w:t>ден</w:t>
      </w:r>
      <w:proofErr w:type="spellEnd"/>
      <w:r w:rsidRPr="003210B3">
        <w:rPr>
          <w:rStyle w:val="Emphasis"/>
          <w:rFonts w:ascii="Times New Roman" w:hAnsi="Times New Roman" w:cs="Times New Roman"/>
          <w:color w:val="000000"/>
        </w:rPr>
        <w:t>);</w:t>
      </w:r>
    </w:p>
    <w:p w:rsidR="003210B3" w:rsidRDefault="00DD0CD7" w:rsidP="003210B3">
      <w:pPr>
        <w:pStyle w:val="ListParagraph"/>
        <w:numPr>
          <w:ilvl w:val="0"/>
          <w:numId w:val="36"/>
        </w:numPr>
        <w:jc w:val="both"/>
        <w:rPr>
          <w:rFonts w:ascii="Times New Roman" w:hAnsi="Times New Roman" w:cs="Times New Roman"/>
        </w:rPr>
      </w:pPr>
      <w:r w:rsidRPr="003210B3">
        <w:rPr>
          <w:rFonts w:ascii="Times New Roman" w:hAnsi="Times New Roman" w:cs="Times New Roman"/>
        </w:rPr>
        <w:t xml:space="preserve">входни билети за всички </w:t>
      </w:r>
      <w:proofErr w:type="spellStart"/>
      <w:r w:rsidRPr="003210B3">
        <w:rPr>
          <w:rFonts w:ascii="Times New Roman" w:hAnsi="Times New Roman" w:cs="Times New Roman"/>
        </w:rPr>
        <w:t>изброени</w:t>
      </w:r>
      <w:proofErr w:type="spellEnd"/>
      <w:r w:rsidRPr="003210B3">
        <w:rPr>
          <w:rFonts w:ascii="Times New Roman" w:hAnsi="Times New Roman" w:cs="Times New Roman"/>
        </w:rPr>
        <w:t xml:space="preserve"> в програмата </w:t>
      </w:r>
      <w:proofErr w:type="spellStart"/>
      <w:r w:rsidRPr="003210B3">
        <w:rPr>
          <w:rFonts w:ascii="Times New Roman" w:hAnsi="Times New Roman" w:cs="Times New Roman"/>
        </w:rPr>
        <w:t>туристически</w:t>
      </w:r>
      <w:proofErr w:type="spellEnd"/>
      <w:r w:rsidRPr="003210B3">
        <w:rPr>
          <w:rFonts w:ascii="Times New Roman" w:hAnsi="Times New Roman" w:cs="Times New Roman"/>
        </w:rPr>
        <w:t xml:space="preserve"> </w:t>
      </w:r>
      <w:proofErr w:type="spellStart"/>
      <w:r w:rsidRPr="003210B3">
        <w:rPr>
          <w:rFonts w:ascii="Times New Roman" w:hAnsi="Times New Roman" w:cs="Times New Roman"/>
        </w:rPr>
        <w:t>обекти</w:t>
      </w:r>
      <w:proofErr w:type="spellEnd"/>
      <w:r w:rsidRPr="003210B3">
        <w:rPr>
          <w:rFonts w:ascii="Times New Roman" w:hAnsi="Times New Roman" w:cs="Times New Roman"/>
        </w:rPr>
        <w:t>;</w:t>
      </w:r>
    </w:p>
    <w:p w:rsidR="00DD0CD7" w:rsidRPr="003210B3" w:rsidRDefault="00DD0CD7" w:rsidP="003210B3">
      <w:pPr>
        <w:pStyle w:val="ListParagraph"/>
        <w:numPr>
          <w:ilvl w:val="0"/>
          <w:numId w:val="36"/>
        </w:numPr>
        <w:jc w:val="both"/>
        <w:rPr>
          <w:rFonts w:ascii="Times New Roman" w:hAnsi="Times New Roman" w:cs="Times New Roman"/>
        </w:rPr>
      </w:pPr>
      <w:proofErr w:type="spellStart"/>
      <w:r w:rsidRPr="003210B3">
        <w:rPr>
          <w:rFonts w:ascii="Times New Roman" w:hAnsi="Times New Roman" w:cs="Times New Roman"/>
        </w:rPr>
        <w:t>екскурзоводско</w:t>
      </w:r>
      <w:proofErr w:type="spellEnd"/>
      <w:r w:rsidRPr="003210B3">
        <w:rPr>
          <w:rFonts w:ascii="Times New Roman" w:hAnsi="Times New Roman" w:cs="Times New Roman"/>
        </w:rPr>
        <w:t xml:space="preserve"> </w:t>
      </w:r>
      <w:proofErr w:type="spellStart"/>
      <w:r w:rsidRPr="003210B3">
        <w:rPr>
          <w:rFonts w:ascii="Times New Roman" w:hAnsi="Times New Roman" w:cs="Times New Roman"/>
        </w:rPr>
        <w:t>обслужване</w:t>
      </w:r>
      <w:proofErr w:type="spellEnd"/>
      <w:r w:rsidRPr="003210B3">
        <w:rPr>
          <w:rFonts w:ascii="Times New Roman" w:hAnsi="Times New Roman" w:cs="Times New Roman"/>
        </w:rPr>
        <w:t xml:space="preserve">, с </w:t>
      </w:r>
      <w:proofErr w:type="spellStart"/>
      <w:r w:rsidRPr="003210B3">
        <w:rPr>
          <w:rFonts w:ascii="Times New Roman" w:hAnsi="Times New Roman" w:cs="Times New Roman"/>
        </w:rPr>
        <w:t>местен</w:t>
      </w:r>
      <w:proofErr w:type="spellEnd"/>
      <w:r w:rsidRPr="003210B3">
        <w:rPr>
          <w:rFonts w:ascii="Times New Roman" w:hAnsi="Times New Roman" w:cs="Times New Roman"/>
        </w:rPr>
        <w:t xml:space="preserve"> екскурзовод и превод на български език от водачът, който придружава групата.</w:t>
      </w:r>
    </w:p>
    <w:p w:rsidR="00DD0CD7" w:rsidRPr="003210B3" w:rsidRDefault="00DD0CD7" w:rsidP="003210B3">
      <w:pPr>
        <w:pStyle w:val="ListParagraph"/>
        <w:numPr>
          <w:ilvl w:val="0"/>
          <w:numId w:val="36"/>
        </w:numPr>
        <w:jc w:val="both"/>
        <w:rPr>
          <w:rFonts w:ascii="Times New Roman" w:hAnsi="Times New Roman" w:cs="Times New Roman"/>
          <w:b/>
          <w:color w:val="000000"/>
        </w:rPr>
      </w:pPr>
      <w:r w:rsidRPr="003210B3">
        <w:rPr>
          <w:rFonts w:ascii="Times New Roman" w:hAnsi="Times New Roman" w:cs="Times New Roman"/>
        </w:rPr>
        <w:t>такса</w:t>
      </w:r>
      <w:r w:rsidRPr="003210B3">
        <w:rPr>
          <w:rFonts w:ascii="Times New Roman" w:hAnsi="Times New Roman" w:cs="Times New Roman"/>
          <w:color w:val="000000"/>
        </w:rPr>
        <w:t xml:space="preserve"> екскурзоводско и шофьорско обслужване по време на </w:t>
      </w:r>
      <w:r w:rsidRPr="003210B3">
        <w:rPr>
          <w:rFonts w:ascii="Times New Roman" w:hAnsi="Times New Roman" w:cs="Times New Roman"/>
        </w:rPr>
        <w:t>обиколките -</w:t>
      </w:r>
      <w:r w:rsidRPr="003210B3">
        <w:rPr>
          <w:rFonts w:ascii="Times New Roman" w:hAnsi="Times New Roman" w:cs="Times New Roman"/>
          <w:b/>
        </w:rPr>
        <w:t xml:space="preserve"> 96 лв.</w:t>
      </w:r>
    </w:p>
    <w:p w:rsidR="00DD0CD7" w:rsidRPr="0057274A" w:rsidRDefault="00DD0CD7" w:rsidP="00DD0CD7">
      <w:pPr>
        <w:ind w:left="1020"/>
        <w:jc w:val="both"/>
        <w:rPr>
          <w:rFonts w:cs="Arial"/>
          <w:b/>
          <w:color w:val="000000"/>
          <w:sz w:val="22"/>
          <w:szCs w:val="22"/>
        </w:rPr>
      </w:pPr>
    </w:p>
    <w:p w:rsidR="003210B3" w:rsidRDefault="003210B3" w:rsidP="00DD0CD7">
      <w:pPr>
        <w:jc w:val="both"/>
        <w:rPr>
          <w:b/>
          <w:bCs/>
          <w:sz w:val="20"/>
          <w:szCs w:val="20"/>
        </w:rPr>
      </w:pPr>
    </w:p>
    <w:p w:rsidR="00DD0CD7" w:rsidRPr="00FC691C" w:rsidRDefault="00DD0CD7" w:rsidP="00DD0CD7">
      <w:pPr>
        <w:jc w:val="both"/>
        <w:rPr>
          <w:b/>
          <w:bCs/>
          <w:sz w:val="20"/>
          <w:szCs w:val="20"/>
        </w:rPr>
      </w:pPr>
      <w:r w:rsidRPr="002405BE">
        <w:rPr>
          <w:b/>
          <w:bCs/>
          <w:sz w:val="20"/>
          <w:szCs w:val="20"/>
        </w:rPr>
        <w:t>2</w:t>
      </w:r>
      <w:r w:rsidRPr="00FC691C">
        <w:rPr>
          <w:b/>
          <w:bCs/>
          <w:sz w:val="20"/>
          <w:szCs w:val="20"/>
        </w:rPr>
        <w:t>. В ЦЕНАТА НЕ СА ВКЛЮЧЕНИ:</w:t>
      </w:r>
    </w:p>
    <w:p w:rsidR="00DD0CD7" w:rsidRPr="0068611B" w:rsidRDefault="00DD0CD7" w:rsidP="00DD0CD7">
      <w:pPr>
        <w:numPr>
          <w:ilvl w:val="0"/>
          <w:numId w:val="1"/>
        </w:numPr>
        <w:jc w:val="both"/>
        <w:rPr>
          <w:sz w:val="22"/>
          <w:szCs w:val="22"/>
        </w:rPr>
      </w:pPr>
      <w:r>
        <w:rPr>
          <w:sz w:val="22"/>
          <w:szCs w:val="22"/>
        </w:rPr>
        <w:lastRenderedPageBreak/>
        <w:t xml:space="preserve">виза за Китай – </w:t>
      </w:r>
      <w:r w:rsidRPr="007B3D79">
        <w:rPr>
          <w:b/>
          <w:sz w:val="22"/>
          <w:szCs w:val="22"/>
        </w:rPr>
        <w:t>80 щ.</w:t>
      </w:r>
      <w:r>
        <w:rPr>
          <w:b/>
          <w:sz w:val="22"/>
          <w:szCs w:val="22"/>
        </w:rPr>
        <w:t xml:space="preserve"> </w:t>
      </w:r>
      <w:r w:rsidRPr="007B3D79">
        <w:rPr>
          <w:b/>
          <w:sz w:val="22"/>
          <w:szCs w:val="22"/>
        </w:rPr>
        <w:t>долара</w:t>
      </w:r>
      <w:r>
        <w:rPr>
          <w:sz w:val="22"/>
          <w:szCs w:val="22"/>
        </w:rPr>
        <w:t>;</w:t>
      </w:r>
    </w:p>
    <w:p w:rsidR="00DD0CD7" w:rsidRPr="0068611B" w:rsidRDefault="00DD0CD7" w:rsidP="00DD0CD7">
      <w:pPr>
        <w:numPr>
          <w:ilvl w:val="0"/>
          <w:numId w:val="1"/>
        </w:numPr>
        <w:jc w:val="both"/>
        <w:rPr>
          <w:sz w:val="22"/>
          <w:szCs w:val="22"/>
        </w:rPr>
      </w:pPr>
      <w:r w:rsidRPr="0068611B">
        <w:rPr>
          <w:sz w:val="22"/>
          <w:szCs w:val="22"/>
        </w:rPr>
        <w:t>такса за обработка</w:t>
      </w:r>
      <w:r w:rsidRPr="0068611B">
        <w:rPr>
          <w:bCs/>
          <w:sz w:val="22"/>
          <w:szCs w:val="22"/>
        </w:rPr>
        <w:t xml:space="preserve"> </w:t>
      </w:r>
      <w:r w:rsidRPr="0068611B">
        <w:rPr>
          <w:sz w:val="22"/>
          <w:szCs w:val="22"/>
        </w:rPr>
        <w:t xml:space="preserve">и подаване </w:t>
      </w:r>
      <w:r w:rsidRPr="0068611B">
        <w:rPr>
          <w:bCs/>
          <w:sz w:val="22"/>
          <w:szCs w:val="22"/>
        </w:rPr>
        <w:t>на документите</w:t>
      </w:r>
      <w:r w:rsidRPr="0068611B">
        <w:rPr>
          <w:sz w:val="22"/>
          <w:szCs w:val="22"/>
        </w:rPr>
        <w:t xml:space="preserve"> за китайска виза </w:t>
      </w:r>
      <w:r>
        <w:rPr>
          <w:bCs/>
          <w:sz w:val="22"/>
          <w:szCs w:val="22"/>
        </w:rPr>
        <w:t>–</w:t>
      </w:r>
      <w:r w:rsidRPr="0068611B">
        <w:rPr>
          <w:bCs/>
          <w:sz w:val="22"/>
          <w:szCs w:val="22"/>
        </w:rPr>
        <w:t xml:space="preserve"> </w:t>
      </w:r>
      <w:r w:rsidR="003210B3">
        <w:rPr>
          <w:b/>
          <w:bCs/>
          <w:sz w:val="22"/>
          <w:szCs w:val="22"/>
        </w:rPr>
        <w:t>8</w:t>
      </w:r>
      <w:r w:rsidRPr="00CA0D38">
        <w:rPr>
          <w:b/>
          <w:bCs/>
          <w:sz w:val="22"/>
          <w:szCs w:val="22"/>
        </w:rPr>
        <w:t>0 лв</w:t>
      </w:r>
      <w:r w:rsidRPr="0068611B">
        <w:rPr>
          <w:bCs/>
          <w:sz w:val="22"/>
          <w:szCs w:val="22"/>
        </w:rPr>
        <w:t>;</w:t>
      </w:r>
    </w:p>
    <w:p w:rsidR="00DD0CD7" w:rsidRPr="000E7307" w:rsidRDefault="00DD0CD7" w:rsidP="00DD0CD7">
      <w:pPr>
        <w:tabs>
          <w:tab w:val="left" w:pos="1785"/>
        </w:tabs>
        <w:ind w:left="780"/>
        <w:jc w:val="both"/>
        <w:rPr>
          <w:rStyle w:val="Strong"/>
          <w:b w:val="0"/>
          <w:i/>
          <w:sz w:val="22"/>
          <w:szCs w:val="22"/>
        </w:rPr>
      </w:pPr>
    </w:p>
    <w:p w:rsidR="00DD0CD7" w:rsidRPr="00DD5131" w:rsidRDefault="00DD0CD7" w:rsidP="00DD0CD7">
      <w:pPr>
        <w:ind w:left="780"/>
        <w:jc w:val="both"/>
        <w:rPr>
          <w:rStyle w:val="Strong"/>
          <w:b w:val="0"/>
          <w:i/>
          <w:sz w:val="22"/>
          <w:szCs w:val="22"/>
        </w:rPr>
      </w:pPr>
    </w:p>
    <w:p w:rsidR="00DD0CD7" w:rsidRPr="003210B3" w:rsidRDefault="00DD0CD7" w:rsidP="003210B3">
      <w:pPr>
        <w:pStyle w:val="ListParagraph"/>
        <w:numPr>
          <w:ilvl w:val="0"/>
          <w:numId w:val="1"/>
        </w:numPr>
        <w:rPr>
          <w:rFonts w:ascii="Times New Roman" w:hAnsi="Times New Roman"/>
          <w:bCs/>
          <w:u w:val="single"/>
        </w:rPr>
      </w:pPr>
      <w:proofErr w:type="spellStart"/>
      <w:r w:rsidRPr="003210B3">
        <w:rPr>
          <w:rFonts w:ascii="Times New Roman" w:hAnsi="Times New Roman"/>
          <w:b/>
          <w:i/>
          <w:u w:val="single"/>
        </w:rPr>
        <w:t>допълнителни</w:t>
      </w:r>
      <w:proofErr w:type="spellEnd"/>
      <w:r w:rsidRPr="003210B3">
        <w:rPr>
          <w:rFonts w:ascii="Times New Roman" w:hAnsi="Times New Roman"/>
          <w:u w:val="single"/>
        </w:rPr>
        <w:t xml:space="preserve"> </w:t>
      </w:r>
      <w:proofErr w:type="spellStart"/>
      <w:r w:rsidRPr="003210B3">
        <w:rPr>
          <w:rFonts w:ascii="Times New Roman" w:hAnsi="Times New Roman"/>
          <w:b/>
          <w:i/>
          <w:u w:val="single"/>
        </w:rPr>
        <w:t>екскурзии</w:t>
      </w:r>
      <w:proofErr w:type="spellEnd"/>
      <w:r w:rsidRPr="003210B3">
        <w:rPr>
          <w:rFonts w:ascii="Times New Roman" w:hAnsi="Times New Roman"/>
          <w:b/>
          <w:i/>
          <w:u w:val="single"/>
        </w:rPr>
        <w:t xml:space="preserve"> и </w:t>
      </w:r>
      <w:proofErr w:type="spellStart"/>
      <w:r w:rsidRPr="003210B3">
        <w:rPr>
          <w:rFonts w:ascii="Times New Roman" w:hAnsi="Times New Roman"/>
          <w:b/>
          <w:i/>
          <w:u w:val="single"/>
        </w:rPr>
        <w:t>мероприятия</w:t>
      </w:r>
      <w:proofErr w:type="spellEnd"/>
      <w:r w:rsidRPr="003210B3">
        <w:rPr>
          <w:rFonts w:ascii="Times New Roman" w:hAnsi="Times New Roman"/>
          <w:b/>
          <w:i/>
          <w:u w:val="single"/>
        </w:rPr>
        <w:t xml:space="preserve">, </w:t>
      </w:r>
      <w:proofErr w:type="spellStart"/>
      <w:r w:rsidRPr="003210B3">
        <w:rPr>
          <w:rFonts w:ascii="Times New Roman" w:hAnsi="Times New Roman"/>
          <w:b/>
          <w:i/>
          <w:u w:val="single"/>
        </w:rPr>
        <w:t>които</w:t>
      </w:r>
      <w:proofErr w:type="spellEnd"/>
      <w:r w:rsidRPr="003210B3">
        <w:rPr>
          <w:rFonts w:ascii="Times New Roman" w:hAnsi="Times New Roman"/>
          <w:b/>
          <w:i/>
          <w:u w:val="single"/>
        </w:rPr>
        <w:t xml:space="preserve"> </w:t>
      </w:r>
      <w:proofErr w:type="spellStart"/>
      <w:r w:rsidRPr="003210B3">
        <w:rPr>
          <w:rFonts w:ascii="Times New Roman" w:hAnsi="Times New Roman"/>
          <w:b/>
          <w:i/>
          <w:u w:val="single"/>
        </w:rPr>
        <w:t>се</w:t>
      </w:r>
      <w:proofErr w:type="spellEnd"/>
      <w:r w:rsidRPr="003210B3">
        <w:rPr>
          <w:rFonts w:ascii="Times New Roman" w:hAnsi="Times New Roman"/>
          <w:b/>
          <w:i/>
          <w:u w:val="single"/>
        </w:rPr>
        <w:t xml:space="preserve"> </w:t>
      </w:r>
      <w:proofErr w:type="spellStart"/>
      <w:r w:rsidRPr="003210B3">
        <w:rPr>
          <w:rFonts w:ascii="Times New Roman" w:hAnsi="Times New Roman"/>
          <w:b/>
          <w:i/>
          <w:u w:val="single"/>
        </w:rPr>
        <w:t>заявяват</w:t>
      </w:r>
      <w:proofErr w:type="spellEnd"/>
      <w:r w:rsidRPr="003210B3">
        <w:rPr>
          <w:rFonts w:ascii="Times New Roman" w:hAnsi="Times New Roman"/>
          <w:b/>
          <w:i/>
          <w:u w:val="single"/>
        </w:rPr>
        <w:t xml:space="preserve"> и </w:t>
      </w:r>
      <w:proofErr w:type="spellStart"/>
      <w:r w:rsidRPr="003210B3">
        <w:rPr>
          <w:rFonts w:ascii="Times New Roman" w:hAnsi="Times New Roman"/>
          <w:b/>
          <w:i/>
          <w:u w:val="single"/>
        </w:rPr>
        <w:t>заплащат</w:t>
      </w:r>
      <w:proofErr w:type="spellEnd"/>
      <w:r w:rsidRPr="003210B3">
        <w:rPr>
          <w:rFonts w:ascii="Times New Roman" w:hAnsi="Times New Roman"/>
          <w:b/>
          <w:i/>
          <w:u w:val="single"/>
        </w:rPr>
        <w:t xml:space="preserve"> </w:t>
      </w:r>
      <w:proofErr w:type="spellStart"/>
      <w:r w:rsidRPr="003210B3">
        <w:rPr>
          <w:rFonts w:ascii="Times New Roman" w:hAnsi="Times New Roman"/>
          <w:b/>
          <w:i/>
          <w:u w:val="single"/>
        </w:rPr>
        <w:t>предварително</w:t>
      </w:r>
      <w:proofErr w:type="spellEnd"/>
      <w:r w:rsidRPr="003210B3">
        <w:rPr>
          <w:rFonts w:ascii="Times New Roman" w:hAnsi="Times New Roman"/>
          <w:b/>
          <w:i/>
          <w:u w:val="single"/>
        </w:rPr>
        <w:t xml:space="preserve"> в</w:t>
      </w:r>
      <w:r w:rsidRPr="003210B3">
        <w:rPr>
          <w:rFonts w:ascii="Times New Roman" w:hAnsi="Times New Roman"/>
          <w:b/>
          <w:i/>
          <w:color w:val="000000"/>
          <w:u w:val="single"/>
        </w:rPr>
        <w:t xml:space="preserve"> </w:t>
      </w:r>
      <w:proofErr w:type="spellStart"/>
      <w:r w:rsidRPr="003210B3">
        <w:rPr>
          <w:rFonts w:ascii="Times New Roman" w:hAnsi="Times New Roman"/>
          <w:b/>
          <w:i/>
          <w:color w:val="000000"/>
          <w:u w:val="single"/>
        </w:rPr>
        <w:t>офиса</w:t>
      </w:r>
      <w:proofErr w:type="spellEnd"/>
      <w:r w:rsidRPr="003210B3">
        <w:rPr>
          <w:rFonts w:ascii="Times New Roman" w:hAnsi="Times New Roman"/>
          <w:b/>
          <w:i/>
          <w:color w:val="000000"/>
          <w:u w:val="single"/>
        </w:rPr>
        <w:t xml:space="preserve"> </w:t>
      </w:r>
      <w:proofErr w:type="spellStart"/>
      <w:r w:rsidRPr="003210B3">
        <w:rPr>
          <w:rFonts w:ascii="Times New Roman" w:hAnsi="Times New Roman"/>
          <w:b/>
          <w:i/>
          <w:color w:val="000000"/>
          <w:u w:val="single"/>
        </w:rPr>
        <w:t>на</w:t>
      </w:r>
      <w:proofErr w:type="spellEnd"/>
      <w:r w:rsidRPr="003210B3">
        <w:rPr>
          <w:rFonts w:ascii="Times New Roman" w:hAnsi="Times New Roman"/>
          <w:b/>
          <w:i/>
          <w:color w:val="000000"/>
          <w:u w:val="single"/>
        </w:rPr>
        <w:t xml:space="preserve"> </w:t>
      </w:r>
      <w:proofErr w:type="spellStart"/>
      <w:r w:rsidRPr="003210B3">
        <w:rPr>
          <w:rFonts w:ascii="Times New Roman" w:hAnsi="Times New Roman"/>
          <w:b/>
          <w:i/>
          <w:u w:val="single"/>
        </w:rPr>
        <w:t>туроператора</w:t>
      </w:r>
      <w:proofErr w:type="spellEnd"/>
      <w:r w:rsidRPr="003210B3">
        <w:rPr>
          <w:rFonts w:ascii="Times New Roman" w:hAnsi="Times New Roman"/>
          <w:b/>
          <w:i/>
          <w:u w:val="single"/>
        </w:rPr>
        <w:t>:</w:t>
      </w:r>
    </w:p>
    <w:p w:rsidR="00DD0CD7" w:rsidRPr="003210B3" w:rsidRDefault="00DD0CD7" w:rsidP="00DD0CD7">
      <w:pPr>
        <w:numPr>
          <w:ilvl w:val="0"/>
          <w:numId w:val="21"/>
        </w:numPr>
        <w:tabs>
          <w:tab w:val="clear" w:pos="1140"/>
          <w:tab w:val="num" w:pos="720"/>
        </w:tabs>
        <w:ind w:hanging="780"/>
        <w:jc w:val="both"/>
        <w:rPr>
          <w:sz w:val="22"/>
          <w:szCs w:val="22"/>
        </w:rPr>
      </w:pPr>
      <w:r w:rsidRPr="003210B3">
        <w:rPr>
          <w:bCs/>
          <w:i/>
          <w:sz w:val="22"/>
          <w:szCs w:val="22"/>
        </w:rPr>
        <w:t>разглеждане на мюсюлмански храм.</w:t>
      </w:r>
      <w:r w:rsidRPr="003210B3">
        <w:rPr>
          <w:bCs/>
          <w:sz w:val="22"/>
          <w:szCs w:val="22"/>
        </w:rPr>
        <w:t xml:space="preserve">- </w:t>
      </w:r>
      <w:r w:rsidRPr="003210B3">
        <w:rPr>
          <w:b/>
          <w:bCs/>
          <w:i/>
          <w:sz w:val="22"/>
          <w:szCs w:val="22"/>
        </w:rPr>
        <w:t>8 щ.долара (</w:t>
      </w:r>
      <w:r w:rsidRPr="003210B3">
        <w:rPr>
          <w:i/>
          <w:sz w:val="22"/>
          <w:szCs w:val="22"/>
        </w:rPr>
        <w:t xml:space="preserve">7-ми ден) </w:t>
      </w:r>
    </w:p>
    <w:p w:rsidR="00DD0CD7" w:rsidRPr="003210B3" w:rsidRDefault="00DD0CD7" w:rsidP="00DD0CD7">
      <w:pPr>
        <w:numPr>
          <w:ilvl w:val="0"/>
          <w:numId w:val="1"/>
        </w:numPr>
        <w:jc w:val="both"/>
        <w:rPr>
          <w:sz w:val="22"/>
          <w:szCs w:val="22"/>
        </w:rPr>
      </w:pPr>
      <w:r w:rsidRPr="003210B3">
        <w:rPr>
          <w:i/>
          <w:sz w:val="22"/>
          <w:szCs w:val="22"/>
        </w:rPr>
        <w:t xml:space="preserve">вход за „Тан Династи шоу” – </w:t>
      </w:r>
      <w:r w:rsidR="003210B3">
        <w:rPr>
          <w:b/>
          <w:i/>
          <w:sz w:val="22"/>
          <w:szCs w:val="22"/>
        </w:rPr>
        <w:t>53</w:t>
      </w:r>
      <w:r w:rsidRPr="003210B3">
        <w:rPr>
          <w:b/>
          <w:i/>
          <w:sz w:val="22"/>
          <w:szCs w:val="22"/>
        </w:rPr>
        <w:t xml:space="preserve"> щ.долара </w:t>
      </w:r>
      <w:r w:rsidRPr="003210B3">
        <w:rPr>
          <w:i/>
          <w:sz w:val="22"/>
          <w:szCs w:val="22"/>
        </w:rPr>
        <w:t>(7-ми ден)</w:t>
      </w:r>
      <w:r w:rsidRPr="003210B3">
        <w:rPr>
          <w:sz w:val="22"/>
          <w:szCs w:val="22"/>
        </w:rPr>
        <w:t xml:space="preserve"> </w:t>
      </w:r>
    </w:p>
    <w:p w:rsidR="00DD0CD7" w:rsidRPr="003210B3" w:rsidRDefault="00DD0CD7" w:rsidP="00DD0CD7">
      <w:pPr>
        <w:numPr>
          <w:ilvl w:val="0"/>
          <w:numId w:val="1"/>
        </w:numPr>
        <w:tabs>
          <w:tab w:val="num" w:pos="2100"/>
        </w:tabs>
        <w:jc w:val="both"/>
        <w:rPr>
          <w:sz w:val="22"/>
          <w:szCs w:val="22"/>
        </w:rPr>
      </w:pPr>
      <w:r w:rsidRPr="003210B3">
        <w:rPr>
          <w:i/>
          <w:sz w:val="22"/>
          <w:szCs w:val="22"/>
        </w:rPr>
        <w:t xml:space="preserve">вход за </w:t>
      </w:r>
      <w:r w:rsidRPr="003210B3">
        <w:rPr>
          <w:sz w:val="22"/>
          <w:szCs w:val="22"/>
        </w:rPr>
        <w:t xml:space="preserve"> </w:t>
      </w:r>
      <w:r w:rsidRPr="003210B3">
        <w:rPr>
          <w:i/>
          <w:sz w:val="22"/>
          <w:szCs w:val="22"/>
        </w:rPr>
        <w:t xml:space="preserve">„Светлинно дзен шоу” в манастира Шао Лин – </w:t>
      </w:r>
      <w:r w:rsidR="003210B3">
        <w:rPr>
          <w:b/>
          <w:i/>
          <w:sz w:val="22"/>
          <w:szCs w:val="22"/>
        </w:rPr>
        <w:t>60</w:t>
      </w:r>
      <w:r w:rsidRPr="003210B3">
        <w:rPr>
          <w:b/>
          <w:i/>
          <w:sz w:val="22"/>
          <w:szCs w:val="22"/>
        </w:rPr>
        <w:t xml:space="preserve"> щ. долара </w:t>
      </w:r>
      <w:r w:rsidRPr="003210B3">
        <w:rPr>
          <w:i/>
          <w:sz w:val="22"/>
          <w:szCs w:val="22"/>
        </w:rPr>
        <w:t>(9-ти ден);</w:t>
      </w:r>
    </w:p>
    <w:p w:rsidR="003210B3" w:rsidRPr="003210B3" w:rsidRDefault="00DD0CD7" w:rsidP="003210B3">
      <w:pPr>
        <w:numPr>
          <w:ilvl w:val="0"/>
          <w:numId w:val="1"/>
        </w:numPr>
        <w:jc w:val="both"/>
        <w:rPr>
          <w:sz w:val="22"/>
          <w:szCs w:val="22"/>
        </w:rPr>
      </w:pPr>
      <w:r w:rsidRPr="003210B3">
        <w:rPr>
          <w:i/>
          <w:sz w:val="22"/>
          <w:szCs w:val="22"/>
        </w:rPr>
        <w:t xml:space="preserve">изкачване на кулата „Джин Мао” – </w:t>
      </w:r>
      <w:r w:rsidRPr="003210B3">
        <w:rPr>
          <w:b/>
          <w:i/>
          <w:sz w:val="22"/>
          <w:szCs w:val="22"/>
        </w:rPr>
        <w:t>20 щ.долара</w:t>
      </w:r>
      <w:r w:rsidRPr="003210B3">
        <w:rPr>
          <w:i/>
          <w:sz w:val="22"/>
          <w:szCs w:val="22"/>
        </w:rPr>
        <w:t xml:space="preserve"> (11-ти ден) </w:t>
      </w:r>
    </w:p>
    <w:p w:rsidR="00DD0CD7" w:rsidRPr="003210B3" w:rsidRDefault="00DD0CD7" w:rsidP="003210B3">
      <w:pPr>
        <w:numPr>
          <w:ilvl w:val="0"/>
          <w:numId w:val="1"/>
        </w:numPr>
        <w:jc w:val="both"/>
        <w:rPr>
          <w:sz w:val="22"/>
          <w:szCs w:val="22"/>
        </w:rPr>
      </w:pPr>
      <w:r w:rsidRPr="003210B3">
        <w:rPr>
          <w:i/>
          <w:sz w:val="22"/>
          <w:szCs w:val="22"/>
        </w:rPr>
        <w:t xml:space="preserve">вечерен круиз с корабче в пристанището Виктория – </w:t>
      </w:r>
      <w:r w:rsidRPr="003210B3">
        <w:rPr>
          <w:b/>
          <w:i/>
          <w:sz w:val="22"/>
          <w:szCs w:val="22"/>
        </w:rPr>
        <w:t>70 евро с вечеря</w:t>
      </w:r>
      <w:r w:rsidR="003210B3">
        <w:rPr>
          <w:b/>
          <w:i/>
          <w:sz w:val="22"/>
          <w:szCs w:val="22"/>
        </w:rPr>
        <w:t>/</w:t>
      </w:r>
      <w:r w:rsidRPr="003210B3">
        <w:rPr>
          <w:i/>
          <w:sz w:val="22"/>
          <w:szCs w:val="22"/>
        </w:rPr>
        <w:t>,</w:t>
      </w:r>
      <w:r w:rsidR="003210B3" w:rsidRPr="003210B3">
        <w:rPr>
          <w:b/>
          <w:i/>
          <w:sz w:val="22"/>
          <w:szCs w:val="22"/>
        </w:rPr>
        <w:t>36</w:t>
      </w:r>
      <w:r w:rsidRPr="003210B3">
        <w:rPr>
          <w:i/>
          <w:sz w:val="22"/>
          <w:szCs w:val="22"/>
        </w:rPr>
        <w:t xml:space="preserve"> </w:t>
      </w:r>
      <w:r w:rsidR="003210B3" w:rsidRPr="003210B3">
        <w:rPr>
          <w:b/>
          <w:i/>
          <w:sz w:val="22"/>
          <w:szCs w:val="22"/>
        </w:rPr>
        <w:t>eвро, без</w:t>
      </w:r>
      <w:r w:rsidR="003210B3" w:rsidRPr="003210B3">
        <w:rPr>
          <w:i/>
          <w:sz w:val="22"/>
          <w:szCs w:val="22"/>
        </w:rPr>
        <w:t xml:space="preserve"> </w:t>
      </w:r>
      <w:r w:rsidR="003210B3" w:rsidRPr="003210B3">
        <w:rPr>
          <w:b/>
          <w:i/>
          <w:sz w:val="22"/>
          <w:szCs w:val="22"/>
        </w:rPr>
        <w:t>вечеря</w:t>
      </w:r>
      <w:r w:rsidR="003210B3" w:rsidRPr="003210B3">
        <w:rPr>
          <w:sz w:val="22"/>
          <w:szCs w:val="22"/>
        </w:rPr>
        <w:t>-</w:t>
      </w:r>
      <w:r w:rsidR="003210B3" w:rsidRPr="003210B3">
        <w:rPr>
          <w:i/>
          <w:sz w:val="22"/>
          <w:szCs w:val="22"/>
        </w:rPr>
        <w:t xml:space="preserve"> </w:t>
      </w:r>
      <w:r w:rsidRPr="003210B3">
        <w:rPr>
          <w:i/>
          <w:sz w:val="22"/>
          <w:szCs w:val="22"/>
        </w:rPr>
        <w:t>(14-ти ден)</w:t>
      </w:r>
    </w:p>
    <w:p w:rsidR="00DD0CD7" w:rsidRDefault="00DD0CD7" w:rsidP="00DD0CD7">
      <w:pPr>
        <w:jc w:val="both"/>
        <w:rPr>
          <w:b/>
          <w:sz w:val="22"/>
          <w:szCs w:val="22"/>
        </w:rPr>
      </w:pPr>
    </w:p>
    <w:p w:rsidR="00DD0CD7" w:rsidRPr="003210B3" w:rsidRDefault="00DD0CD7" w:rsidP="00DD0CD7">
      <w:pPr>
        <w:numPr>
          <w:ilvl w:val="0"/>
          <w:numId w:val="27"/>
        </w:numPr>
        <w:jc w:val="both"/>
        <w:rPr>
          <w:i/>
          <w:sz w:val="22"/>
          <w:szCs w:val="22"/>
          <w:u w:val="single"/>
        </w:rPr>
      </w:pPr>
      <w:r w:rsidRPr="003210B3">
        <w:rPr>
          <w:rStyle w:val="Strong"/>
          <w:i/>
          <w:u w:val="single"/>
        </w:rPr>
        <w:t>допълнителни мероприятия (плащат се на място):</w:t>
      </w:r>
    </w:p>
    <w:p w:rsidR="00DD0CD7" w:rsidRPr="002405BE" w:rsidRDefault="00DD0CD7" w:rsidP="00DD0CD7">
      <w:pPr>
        <w:numPr>
          <w:ilvl w:val="0"/>
          <w:numId w:val="27"/>
        </w:numPr>
        <w:jc w:val="both"/>
        <w:rPr>
          <w:b/>
          <w:sz w:val="22"/>
          <w:szCs w:val="22"/>
        </w:rPr>
      </w:pPr>
      <w:r w:rsidRPr="00786A6F">
        <w:rPr>
          <w:i/>
          <w:sz w:val="22"/>
          <w:szCs w:val="22"/>
        </w:rPr>
        <w:t xml:space="preserve">изкачване на Телевизионната кула в Шанхай – </w:t>
      </w:r>
      <w:r w:rsidRPr="00786A6F">
        <w:rPr>
          <w:b/>
          <w:i/>
          <w:sz w:val="22"/>
          <w:szCs w:val="22"/>
        </w:rPr>
        <w:t xml:space="preserve">около </w:t>
      </w:r>
      <w:r w:rsidR="003210B3">
        <w:rPr>
          <w:b/>
          <w:i/>
          <w:sz w:val="22"/>
          <w:szCs w:val="22"/>
        </w:rPr>
        <w:t>30</w:t>
      </w:r>
      <w:r w:rsidRPr="00786A6F">
        <w:rPr>
          <w:b/>
          <w:i/>
          <w:sz w:val="22"/>
          <w:szCs w:val="22"/>
        </w:rPr>
        <w:t>щ. долара</w:t>
      </w:r>
      <w:r w:rsidRPr="00786A6F">
        <w:rPr>
          <w:i/>
          <w:sz w:val="22"/>
          <w:szCs w:val="22"/>
        </w:rPr>
        <w:t xml:space="preserve"> (1</w:t>
      </w:r>
      <w:r>
        <w:rPr>
          <w:i/>
          <w:sz w:val="22"/>
          <w:szCs w:val="22"/>
        </w:rPr>
        <w:t>1</w:t>
      </w:r>
      <w:r w:rsidRPr="00786A6F">
        <w:rPr>
          <w:i/>
          <w:sz w:val="22"/>
          <w:szCs w:val="22"/>
        </w:rPr>
        <w:t xml:space="preserve">-ти ден) </w:t>
      </w:r>
    </w:p>
    <w:p w:rsidR="00DD0CD7" w:rsidRPr="001D69C3" w:rsidRDefault="00DD0CD7" w:rsidP="00DD0CD7">
      <w:pPr>
        <w:numPr>
          <w:ilvl w:val="0"/>
          <w:numId w:val="27"/>
        </w:numPr>
        <w:jc w:val="both"/>
        <w:rPr>
          <w:i/>
          <w:sz w:val="22"/>
          <w:szCs w:val="22"/>
        </w:rPr>
      </w:pPr>
      <w:r w:rsidRPr="001D69C3">
        <w:rPr>
          <w:i/>
          <w:sz w:val="22"/>
          <w:szCs w:val="22"/>
        </w:rPr>
        <w:t>екскурзията до остров Лантао : билети за метрото, билети за кабинковия  лифт в една или в две посоки , автобус до рибарското селище и  разходка</w:t>
      </w:r>
      <w:r>
        <w:rPr>
          <w:i/>
          <w:sz w:val="22"/>
          <w:szCs w:val="22"/>
        </w:rPr>
        <w:t xml:space="preserve"> с корабче в рибарското селище. – (</w:t>
      </w:r>
      <w:r w:rsidRPr="001D69C3">
        <w:rPr>
          <w:i/>
          <w:sz w:val="22"/>
          <w:szCs w:val="22"/>
        </w:rPr>
        <w:t>1</w:t>
      </w:r>
      <w:r>
        <w:rPr>
          <w:i/>
          <w:sz w:val="22"/>
          <w:szCs w:val="22"/>
        </w:rPr>
        <w:t>6-ти ден)</w:t>
      </w:r>
    </w:p>
    <w:p w:rsidR="003210B3" w:rsidRPr="000E7307" w:rsidRDefault="003210B3" w:rsidP="003210B3">
      <w:pPr>
        <w:ind w:hanging="2"/>
        <w:jc w:val="center"/>
        <w:rPr>
          <w:b/>
          <w:sz w:val="22"/>
          <w:szCs w:val="22"/>
          <w:u w:val="single"/>
        </w:rPr>
      </w:pPr>
      <w:r w:rsidRPr="000E7307">
        <w:rPr>
          <w:b/>
          <w:sz w:val="22"/>
          <w:szCs w:val="22"/>
          <w:u w:val="single"/>
        </w:rPr>
        <w:t>Застраховки с включена защита при COVID 19</w:t>
      </w:r>
    </w:p>
    <w:p w:rsidR="003210B3" w:rsidRPr="000E7307" w:rsidRDefault="003210B3" w:rsidP="003210B3">
      <w:pPr>
        <w:numPr>
          <w:ilvl w:val="0"/>
          <w:numId w:val="3"/>
        </w:numPr>
      </w:pPr>
      <w:r>
        <w:rPr>
          <w:rStyle w:val="Strong"/>
        </w:rPr>
        <w:t>Allianz</w:t>
      </w:r>
      <w:r w:rsidRPr="000E7307">
        <w:t xml:space="preserve"> - Застраховка защита при пътуване </w:t>
      </w:r>
      <w:r w:rsidRPr="000E7307">
        <w:rPr>
          <w:rStyle w:val="Strong"/>
        </w:rPr>
        <w:t>„Класик“– с покритие</w:t>
      </w:r>
      <w:r w:rsidRPr="000E7307">
        <w:t xml:space="preserve"> - </w:t>
      </w:r>
      <w:r w:rsidRPr="000E7307">
        <w:rPr>
          <w:rStyle w:val="Strong"/>
        </w:rPr>
        <w:t xml:space="preserve">до </w:t>
      </w:r>
      <w:r w:rsidRPr="00B17929">
        <w:rPr>
          <w:rStyle w:val="Strong"/>
        </w:rPr>
        <w:t>60</w:t>
      </w:r>
      <w:r>
        <w:rPr>
          <w:rStyle w:val="Strong"/>
        </w:rPr>
        <w:t> </w:t>
      </w:r>
      <w:r w:rsidRPr="000E7307">
        <w:rPr>
          <w:rStyle w:val="Strong"/>
        </w:rPr>
        <w:t>000 лв,</w:t>
      </w:r>
      <w:r w:rsidRPr="000E7307">
        <w:t xml:space="preserve"> </w:t>
      </w:r>
      <w:r w:rsidRPr="000E7307">
        <w:rPr>
          <w:rStyle w:val="Strong"/>
        </w:rPr>
        <w:t>Застрахователната премия се изчислява на база продължителност на пътуване и възраст на клиента.</w:t>
      </w:r>
      <w:r w:rsidRPr="000E7307">
        <w:t xml:space="preserve"> </w:t>
      </w:r>
    </w:p>
    <w:p w:rsidR="003210B3" w:rsidRPr="007A0145" w:rsidRDefault="003210B3" w:rsidP="003210B3">
      <w:pPr>
        <w:numPr>
          <w:ilvl w:val="0"/>
          <w:numId w:val="3"/>
        </w:numPr>
        <w:autoSpaceDE w:val="0"/>
        <w:autoSpaceDN w:val="0"/>
        <w:jc w:val="both"/>
        <w:rPr>
          <w:b/>
          <w:lang w:val="x-none"/>
        </w:rPr>
      </w:pPr>
      <w:r w:rsidRPr="007A0145">
        <w:rPr>
          <w:b/>
          <w:lang w:val="es-ES"/>
        </w:rPr>
        <w:t>Allianz</w:t>
      </w:r>
      <w:r w:rsidRPr="007A0145">
        <w:t xml:space="preserve"> - Застраховка защита при пътуване </w:t>
      </w:r>
      <w:r w:rsidRPr="007A0145">
        <w:rPr>
          <w:b/>
        </w:rPr>
        <w:t>„</w:t>
      </w:r>
      <w:proofErr w:type="gramStart"/>
      <w:r w:rsidRPr="007A0145">
        <w:rPr>
          <w:b/>
        </w:rPr>
        <w:t>Премиум“ –</w:t>
      </w:r>
      <w:proofErr w:type="gramEnd"/>
      <w:r w:rsidRPr="007A0145">
        <w:rPr>
          <w:b/>
        </w:rPr>
        <w:t xml:space="preserve"> с покритие</w:t>
      </w:r>
      <w:r w:rsidRPr="007A0145">
        <w:t xml:space="preserve"> - </w:t>
      </w:r>
      <w:r w:rsidRPr="007A0145">
        <w:rPr>
          <w:b/>
        </w:rPr>
        <w:t xml:space="preserve">до </w:t>
      </w:r>
      <w:r w:rsidRPr="00B17929">
        <w:rPr>
          <w:b/>
        </w:rPr>
        <w:t>120</w:t>
      </w:r>
      <w:r w:rsidRPr="007A0145">
        <w:rPr>
          <w:b/>
        </w:rPr>
        <w:t> 000 лв. Застрахователната премия се изчислява на база продължителност на пътуване и възраст на клиента.</w:t>
      </w:r>
    </w:p>
    <w:p w:rsidR="003210B3" w:rsidRPr="000E7307" w:rsidRDefault="003210B3" w:rsidP="003210B3">
      <w:pPr>
        <w:numPr>
          <w:ilvl w:val="0"/>
          <w:numId w:val="3"/>
        </w:numPr>
        <w:rPr>
          <w:rFonts w:ascii="Calibri" w:hAnsi="Calibri"/>
        </w:rPr>
      </w:pPr>
      <w:r>
        <w:rPr>
          <w:rStyle w:val="Strong"/>
        </w:rPr>
        <w:t>Allianz</w:t>
      </w:r>
      <w:r w:rsidRPr="000E7307">
        <w:t xml:space="preserve"> - Допълнителна застраховка „</w:t>
      </w:r>
      <w:r w:rsidRPr="000E7307">
        <w:rPr>
          <w:rStyle w:val="Strong"/>
        </w:rPr>
        <w:t>Отказ от пътуване Плюс“- с покритие</w:t>
      </w:r>
      <w:r w:rsidRPr="000E7307">
        <w:t xml:space="preserve"> - </w:t>
      </w:r>
      <w:r w:rsidRPr="000E7307">
        <w:rPr>
          <w:rStyle w:val="Strong"/>
        </w:rPr>
        <w:t>до 20</w:t>
      </w:r>
      <w:r>
        <w:rPr>
          <w:rStyle w:val="Strong"/>
        </w:rPr>
        <w:t> </w:t>
      </w:r>
      <w:r w:rsidRPr="000E7307">
        <w:rPr>
          <w:rStyle w:val="Strong"/>
        </w:rPr>
        <w:t>000 лв</w:t>
      </w:r>
      <w:r w:rsidRPr="000E7307">
        <w:t>, при отмяна на пътуване или прекъсване на пътуване.</w:t>
      </w:r>
      <w:r w:rsidRPr="000E7307">
        <w:rPr>
          <w:rStyle w:val="Strong"/>
        </w:rPr>
        <w:t xml:space="preserve"> </w:t>
      </w:r>
      <w:r>
        <w:rPr>
          <w:rStyle w:val="Strong"/>
        </w:rPr>
        <w:t>Застрахователната премия се изчислява на база стойността на пътуване.</w:t>
      </w:r>
    </w:p>
    <w:p w:rsidR="003210B3" w:rsidRDefault="003210B3" w:rsidP="003210B3">
      <w:pPr>
        <w:autoSpaceDE w:val="0"/>
        <w:autoSpaceDN w:val="0"/>
        <w:rPr>
          <w:b/>
          <w:sz w:val="22"/>
          <w:szCs w:val="22"/>
        </w:rPr>
      </w:pPr>
    </w:p>
    <w:p w:rsidR="003210B3" w:rsidRPr="000E7307" w:rsidRDefault="003210B3" w:rsidP="003210B3">
      <w:pPr>
        <w:autoSpaceDE w:val="0"/>
        <w:autoSpaceDN w:val="0"/>
        <w:ind w:hanging="2"/>
        <w:jc w:val="center"/>
        <w:rPr>
          <w:b/>
          <w:sz w:val="22"/>
          <w:szCs w:val="22"/>
          <w:u w:val="single"/>
        </w:rPr>
      </w:pPr>
      <w:r w:rsidRPr="000E7307">
        <w:rPr>
          <w:b/>
          <w:sz w:val="22"/>
          <w:szCs w:val="22"/>
          <w:u w:val="single"/>
        </w:rPr>
        <w:t xml:space="preserve">Застраховки без защита при </w:t>
      </w:r>
      <w:r w:rsidRPr="000E7307">
        <w:rPr>
          <w:b/>
          <w:sz w:val="22"/>
          <w:szCs w:val="22"/>
          <w:u w:val="single"/>
          <w:lang w:val="en-US"/>
        </w:rPr>
        <w:t>COVID</w:t>
      </w:r>
      <w:r w:rsidRPr="000E7307">
        <w:rPr>
          <w:b/>
          <w:sz w:val="22"/>
          <w:szCs w:val="22"/>
          <w:u w:val="single"/>
        </w:rPr>
        <w:t xml:space="preserve"> 19</w:t>
      </w:r>
    </w:p>
    <w:p w:rsidR="003210B3" w:rsidRPr="00706AB7" w:rsidRDefault="003210B3" w:rsidP="003210B3">
      <w:pPr>
        <w:numPr>
          <w:ilvl w:val="0"/>
          <w:numId w:val="2"/>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 xml:space="preserve">38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76</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3210B3" w:rsidRDefault="003210B3" w:rsidP="003210B3">
      <w:pPr>
        <w:jc w:val="both"/>
        <w:rPr>
          <w:rFonts w:eastAsia="Calibri"/>
          <w:b/>
          <w:sz w:val="22"/>
          <w:szCs w:val="22"/>
          <w:lang w:val="x-none"/>
        </w:rPr>
      </w:pPr>
    </w:p>
    <w:p w:rsidR="003210B3" w:rsidRPr="000E7307" w:rsidRDefault="003210B3" w:rsidP="003210B3">
      <w:pPr>
        <w:jc w:val="both"/>
        <w:rPr>
          <w:b/>
          <w:i/>
          <w:sz w:val="22"/>
          <w:szCs w:val="22"/>
          <w:lang w:val="en-US"/>
        </w:rPr>
      </w:pPr>
      <w:r w:rsidRPr="000E7307">
        <w:rPr>
          <w:rFonts w:eastAsia="Calibri"/>
          <w:b/>
          <w:sz w:val="22"/>
          <w:szCs w:val="22"/>
          <w:lang w:val="en-US"/>
        </w:rPr>
        <w:t xml:space="preserve">* </w:t>
      </w:r>
      <w:r w:rsidRPr="000E7307">
        <w:rPr>
          <w:b/>
          <w:sz w:val="22"/>
          <w:szCs w:val="22"/>
        </w:rPr>
        <w:t>Общи условия и информация за застрахователни продукти</w:t>
      </w:r>
      <w:r w:rsidRPr="000E7307">
        <w:rPr>
          <w:rFonts w:eastAsia="Calibri"/>
          <w:b/>
          <w:sz w:val="22"/>
          <w:szCs w:val="22"/>
        </w:rPr>
        <w:t xml:space="preserve"> да откриете на нашият сайт в Помощна информация, раздел Застраховки</w:t>
      </w:r>
      <w:r w:rsidRPr="000E7307">
        <w:rPr>
          <w:rFonts w:eastAsia="Calibri"/>
          <w:b/>
          <w:sz w:val="22"/>
          <w:szCs w:val="22"/>
          <w:lang w:val="en-US"/>
        </w:rPr>
        <w:t>.</w:t>
      </w:r>
    </w:p>
    <w:p w:rsidR="00DD0CD7" w:rsidRDefault="00DD0CD7" w:rsidP="00DD0CD7">
      <w:pPr>
        <w:jc w:val="both"/>
        <w:rPr>
          <w:b/>
          <w:sz w:val="22"/>
          <w:szCs w:val="22"/>
        </w:rPr>
      </w:pPr>
    </w:p>
    <w:p w:rsidR="003210B3" w:rsidRPr="002405BE" w:rsidRDefault="003210B3" w:rsidP="00DD0CD7">
      <w:pPr>
        <w:jc w:val="both"/>
        <w:rPr>
          <w:b/>
          <w:sz w:val="22"/>
          <w:szCs w:val="22"/>
        </w:rPr>
      </w:pPr>
    </w:p>
    <w:p w:rsidR="003210B3" w:rsidRPr="00731C07" w:rsidRDefault="003210B3" w:rsidP="003210B3">
      <w:pPr>
        <w:jc w:val="both"/>
        <w:rPr>
          <w:b/>
          <w:sz w:val="22"/>
          <w:szCs w:val="22"/>
        </w:rPr>
      </w:pPr>
      <w:r w:rsidRPr="00731C07">
        <w:rPr>
          <w:b/>
          <w:sz w:val="22"/>
          <w:szCs w:val="22"/>
        </w:rPr>
        <w:t>Забележки:</w:t>
      </w:r>
    </w:p>
    <w:p w:rsidR="003210B3" w:rsidRPr="00731C07" w:rsidRDefault="003210B3" w:rsidP="003210B3">
      <w:pPr>
        <w:spacing w:line="259" w:lineRule="auto"/>
        <w:rPr>
          <w:i/>
          <w:sz w:val="22"/>
          <w:szCs w:val="22"/>
        </w:rPr>
      </w:pPr>
      <w:r w:rsidRPr="00731C07">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3210B3" w:rsidRPr="00731C07" w:rsidRDefault="003210B3" w:rsidP="003210B3">
      <w:pPr>
        <w:jc w:val="both"/>
        <w:rPr>
          <w:sz w:val="22"/>
          <w:szCs w:val="22"/>
        </w:rPr>
      </w:pPr>
      <w:r w:rsidRPr="00731C07">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731C07">
        <w:rPr>
          <w:sz w:val="22"/>
          <w:szCs w:val="22"/>
        </w:rPr>
        <w:br/>
      </w:r>
      <w:r w:rsidRPr="00731C07">
        <w:rPr>
          <w:i/>
          <w:iCs/>
          <w:sz w:val="22"/>
          <w:szCs w:val="22"/>
        </w:rPr>
        <w:lastRenderedPageBreak/>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3210B3" w:rsidRPr="00731C07" w:rsidRDefault="003210B3" w:rsidP="003210B3">
      <w:pPr>
        <w:jc w:val="both"/>
        <w:rPr>
          <w:b/>
          <w:sz w:val="22"/>
          <w:szCs w:val="22"/>
        </w:rPr>
      </w:pPr>
      <w:r w:rsidRPr="00731C07">
        <w:rPr>
          <w:i/>
          <w:sz w:val="22"/>
          <w:szCs w:val="22"/>
        </w:rPr>
        <w:t>4. Полетите, посочени в програмата, се актуализират при потвърждение на групата,</w:t>
      </w:r>
    </w:p>
    <w:p w:rsidR="003210B3" w:rsidRPr="00731C07" w:rsidRDefault="003210B3" w:rsidP="003210B3">
      <w:pPr>
        <w:jc w:val="both"/>
        <w:rPr>
          <w:i/>
          <w:sz w:val="22"/>
          <w:szCs w:val="22"/>
        </w:rPr>
      </w:pPr>
      <w:r w:rsidRPr="00731C07">
        <w:rPr>
          <w:i/>
          <w:sz w:val="22"/>
          <w:szCs w:val="22"/>
        </w:rPr>
        <w:t>което може да доведе до промени в програмата за дните първи и втори, както и за последните два дни по същата.</w:t>
      </w:r>
    </w:p>
    <w:p w:rsidR="003210B3" w:rsidRPr="00731C07" w:rsidRDefault="003210B3" w:rsidP="003210B3">
      <w:pPr>
        <w:jc w:val="both"/>
        <w:rPr>
          <w:i/>
          <w:sz w:val="22"/>
          <w:szCs w:val="22"/>
        </w:rPr>
      </w:pPr>
      <w:r w:rsidRPr="00731C07">
        <w:rPr>
          <w:i/>
          <w:sz w:val="22"/>
          <w:szCs w:val="22"/>
        </w:rPr>
        <w:t xml:space="preserve">5. За полетите между отделните държави и за вътрешните полети лимитът за багажа е </w:t>
      </w:r>
    </w:p>
    <w:p w:rsidR="003210B3" w:rsidRPr="00731C07" w:rsidRDefault="003210B3" w:rsidP="003210B3">
      <w:pPr>
        <w:jc w:val="both"/>
        <w:rPr>
          <w:i/>
          <w:sz w:val="22"/>
          <w:szCs w:val="22"/>
        </w:rPr>
      </w:pPr>
      <w:r w:rsidRPr="00731C07">
        <w:rPr>
          <w:i/>
          <w:sz w:val="22"/>
          <w:szCs w:val="22"/>
        </w:rPr>
        <w:t>20 кг. за голям багаж и 7 кг. за ръчен багаж. За външните полети лимитът е  съответно  23 кг. за голям багаж  и 7 кг. за ръчен багаж.</w:t>
      </w:r>
    </w:p>
    <w:p w:rsidR="003210B3" w:rsidRPr="00731C07" w:rsidRDefault="003210B3" w:rsidP="003210B3">
      <w:pPr>
        <w:jc w:val="both"/>
        <w:rPr>
          <w:i/>
          <w:sz w:val="22"/>
          <w:szCs w:val="22"/>
        </w:rPr>
      </w:pPr>
      <w:r w:rsidRPr="00731C07">
        <w:rPr>
          <w:i/>
          <w:sz w:val="22"/>
          <w:szCs w:val="22"/>
        </w:rPr>
        <w:t>6.  Цените на допълнителните екскурзии и мероприятия са към 20.04.2023 г.</w:t>
      </w:r>
    </w:p>
    <w:p w:rsidR="003210B3" w:rsidRPr="00731C07" w:rsidRDefault="003210B3" w:rsidP="003210B3">
      <w:pPr>
        <w:jc w:val="both"/>
        <w:rPr>
          <w:i/>
          <w:sz w:val="22"/>
          <w:szCs w:val="22"/>
        </w:rPr>
      </w:pPr>
      <w:r w:rsidRPr="00731C07">
        <w:rPr>
          <w:i/>
          <w:sz w:val="22"/>
          <w:szCs w:val="22"/>
        </w:rPr>
        <w:t xml:space="preserve">7. Традиция в туристическото обслужване в Китай е наред с всички туристически обекти,  </w:t>
      </w:r>
    </w:p>
    <w:p w:rsidR="003210B3" w:rsidRPr="00731C07" w:rsidRDefault="003210B3" w:rsidP="003210B3">
      <w:pPr>
        <w:jc w:val="both"/>
        <w:rPr>
          <w:i/>
          <w:sz w:val="22"/>
          <w:szCs w:val="22"/>
        </w:rPr>
      </w:pPr>
      <w:r w:rsidRPr="00731C07">
        <w:rPr>
          <w:i/>
          <w:sz w:val="22"/>
          <w:szCs w:val="22"/>
        </w:rPr>
        <w:t>посочени в програмата, да се посещават също и фабрики за традиционни техни изкуства.</w:t>
      </w:r>
    </w:p>
    <w:p w:rsidR="003210B3" w:rsidRPr="00731C07" w:rsidRDefault="003210B3" w:rsidP="003210B3">
      <w:pPr>
        <w:jc w:val="both"/>
        <w:rPr>
          <w:i/>
          <w:sz w:val="22"/>
          <w:szCs w:val="22"/>
        </w:rPr>
      </w:pPr>
      <w:r w:rsidRPr="00731C07">
        <w:rPr>
          <w:bCs/>
          <w:i/>
          <w:sz w:val="22"/>
          <w:szCs w:val="22"/>
        </w:rPr>
        <w:t>8.</w:t>
      </w:r>
      <w:r w:rsidRPr="00731C07">
        <w:rPr>
          <w:b/>
          <w:bCs/>
          <w:i/>
          <w:sz w:val="22"/>
          <w:szCs w:val="22"/>
        </w:rPr>
        <w:t xml:space="preserve"> </w:t>
      </w:r>
      <w:r w:rsidRPr="00731C07">
        <w:rPr>
          <w:bCs/>
          <w:i/>
          <w:sz w:val="22"/>
          <w:szCs w:val="22"/>
        </w:rPr>
        <w:t xml:space="preserve">Туроператорът си запазва правото при промяна на летищните такси от  </w:t>
      </w:r>
    </w:p>
    <w:p w:rsidR="003210B3" w:rsidRPr="00731C07" w:rsidRDefault="003210B3" w:rsidP="003210B3">
      <w:pPr>
        <w:jc w:val="both"/>
        <w:rPr>
          <w:bCs/>
          <w:i/>
          <w:sz w:val="22"/>
          <w:szCs w:val="22"/>
        </w:rPr>
      </w:pPr>
      <w:r w:rsidRPr="00731C07">
        <w:rPr>
          <w:bCs/>
          <w:i/>
          <w:sz w:val="22"/>
          <w:szCs w:val="22"/>
        </w:rPr>
        <w:t xml:space="preserve">страна на Авиокомпанията, да промени летищните такси и съответно цената на </w:t>
      </w:r>
    </w:p>
    <w:p w:rsidR="003210B3" w:rsidRPr="00731C07" w:rsidRDefault="003210B3" w:rsidP="003210B3">
      <w:pPr>
        <w:jc w:val="both"/>
        <w:rPr>
          <w:bCs/>
          <w:i/>
          <w:sz w:val="22"/>
          <w:szCs w:val="22"/>
        </w:rPr>
      </w:pPr>
      <w:r w:rsidRPr="00731C07">
        <w:rPr>
          <w:bCs/>
          <w:i/>
          <w:sz w:val="22"/>
          <w:szCs w:val="22"/>
        </w:rPr>
        <w:t xml:space="preserve">клиента. </w:t>
      </w:r>
    </w:p>
    <w:p w:rsidR="003210B3" w:rsidRPr="00731C07" w:rsidRDefault="003210B3" w:rsidP="003210B3">
      <w:pPr>
        <w:jc w:val="both"/>
        <w:rPr>
          <w:i/>
          <w:sz w:val="22"/>
          <w:szCs w:val="22"/>
        </w:rPr>
      </w:pPr>
      <w:r w:rsidRPr="00731C07">
        <w:rPr>
          <w:i/>
          <w:sz w:val="22"/>
          <w:szCs w:val="22"/>
        </w:rPr>
        <w:t>9. Екскурзията  не е подходящи за лица с ограничена подвижност.</w:t>
      </w:r>
    </w:p>
    <w:p w:rsidR="00DD0CD7" w:rsidRPr="003210B3" w:rsidRDefault="00DD0CD7" w:rsidP="00DD0CD7">
      <w:pPr>
        <w:jc w:val="both"/>
        <w:rPr>
          <w:rStyle w:val="Strong"/>
          <w:bCs w:val="0"/>
          <w:sz w:val="22"/>
          <w:szCs w:val="22"/>
        </w:rPr>
      </w:pPr>
      <w:r>
        <w:rPr>
          <w:b/>
          <w:bCs/>
          <w:sz w:val="22"/>
          <w:szCs w:val="22"/>
        </w:rPr>
        <w:t>4</w:t>
      </w:r>
      <w:r w:rsidRPr="0068611B">
        <w:rPr>
          <w:b/>
          <w:bCs/>
          <w:sz w:val="22"/>
          <w:szCs w:val="22"/>
        </w:rPr>
        <w:t>.</w:t>
      </w:r>
      <w:r w:rsidRPr="0068611B">
        <w:rPr>
          <w:sz w:val="22"/>
          <w:szCs w:val="22"/>
        </w:rPr>
        <w:t xml:space="preserve"> </w:t>
      </w:r>
      <w:r>
        <w:rPr>
          <w:b/>
          <w:sz w:val="22"/>
          <w:szCs w:val="22"/>
        </w:rPr>
        <w:t xml:space="preserve">Цените от </w:t>
      </w:r>
      <w:r w:rsidR="003210B3">
        <w:rPr>
          <w:b/>
        </w:rPr>
        <w:t>7 865</w:t>
      </w:r>
      <w:r w:rsidRPr="005C109D">
        <w:rPr>
          <w:b/>
        </w:rPr>
        <w:t xml:space="preserve"> лв/ </w:t>
      </w:r>
      <w:r w:rsidR="003210B3">
        <w:rPr>
          <w:b/>
        </w:rPr>
        <w:t>7 965</w:t>
      </w:r>
      <w:r>
        <w:rPr>
          <w:b/>
        </w:rPr>
        <w:t xml:space="preserve"> лв</w:t>
      </w:r>
      <w:r>
        <w:rPr>
          <w:b/>
          <w:sz w:val="22"/>
          <w:szCs w:val="22"/>
        </w:rPr>
        <w:t xml:space="preserve"> е за човек</w:t>
      </w:r>
      <w:r w:rsidRPr="00BC637F">
        <w:rPr>
          <w:b/>
          <w:sz w:val="22"/>
          <w:szCs w:val="22"/>
        </w:rPr>
        <w:t xml:space="preserve"> в двойна стая. </w:t>
      </w:r>
      <w:r w:rsidRPr="00BC637F">
        <w:rPr>
          <w:b/>
          <w:bCs/>
          <w:sz w:val="22"/>
          <w:szCs w:val="22"/>
        </w:rPr>
        <w:t xml:space="preserve">За единична стая </w:t>
      </w:r>
      <w:r w:rsidR="003210B3">
        <w:rPr>
          <w:b/>
          <w:bCs/>
          <w:sz w:val="22"/>
          <w:szCs w:val="22"/>
        </w:rPr>
        <w:t>се налага доплащане.</w:t>
      </w:r>
    </w:p>
    <w:p w:rsidR="00DD0CD7" w:rsidRPr="00A7585B" w:rsidRDefault="00DD0CD7" w:rsidP="00DD0CD7">
      <w:pPr>
        <w:jc w:val="both"/>
        <w:rPr>
          <w:rStyle w:val="Strong"/>
          <w:i/>
          <w:u w:val="single"/>
        </w:rPr>
      </w:pPr>
      <w:r w:rsidRPr="002405BE">
        <w:rPr>
          <w:rStyle w:val="Strong"/>
          <w:i/>
          <w:u w:val="single"/>
        </w:rPr>
        <w:t>*Забележк</w:t>
      </w:r>
      <w:r w:rsidRPr="00A7585B">
        <w:rPr>
          <w:rStyle w:val="Strong"/>
          <w:i/>
          <w:u w:val="single"/>
        </w:rPr>
        <w:t>и</w:t>
      </w:r>
      <w:r w:rsidRPr="002405BE">
        <w:rPr>
          <w:rStyle w:val="Strong"/>
          <w:i/>
          <w:u w:val="single"/>
        </w:rPr>
        <w:t xml:space="preserve">: </w:t>
      </w:r>
    </w:p>
    <w:p w:rsidR="00DD0CD7" w:rsidRPr="00CF4D7B" w:rsidRDefault="00DD0CD7" w:rsidP="00DD0CD7">
      <w:pPr>
        <w:jc w:val="both"/>
        <w:rPr>
          <w:b/>
          <w:bCs/>
          <w:i/>
        </w:rPr>
      </w:pPr>
      <w:r>
        <w:rPr>
          <w:rStyle w:val="Strong"/>
          <w:i/>
        </w:rPr>
        <w:t>1.</w:t>
      </w:r>
      <w:r w:rsidRPr="002405BE">
        <w:rPr>
          <w:rStyle w:val="Strong"/>
          <w:i/>
        </w:rPr>
        <w:t xml:space="preserve"> Цените на допълнителните екскурзии и мероприятия са към дата </w:t>
      </w:r>
      <w:r w:rsidR="003210B3">
        <w:rPr>
          <w:rStyle w:val="Strong"/>
          <w:i/>
        </w:rPr>
        <w:t>20.04.2024</w:t>
      </w:r>
      <w:r w:rsidRPr="002405BE">
        <w:rPr>
          <w:rStyle w:val="Strong"/>
          <w:i/>
        </w:rPr>
        <w:t xml:space="preserve"> и  подлежат на  актуализация.</w:t>
      </w:r>
    </w:p>
    <w:p w:rsidR="00DD0CD7" w:rsidRPr="002405BE" w:rsidRDefault="00DD0CD7" w:rsidP="00DD0CD7">
      <w:pPr>
        <w:rPr>
          <w:b/>
          <w:i/>
        </w:rPr>
      </w:pPr>
      <w:r>
        <w:rPr>
          <w:b/>
          <w:i/>
        </w:rPr>
        <w:t>2.</w:t>
      </w:r>
      <w:r w:rsidRPr="002405BE">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2405BE">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 туроператор</w:t>
      </w:r>
      <w:r w:rsidRPr="00A7585B">
        <w:rPr>
          <w:b/>
          <w:i/>
        </w:rPr>
        <w:t>ът</w:t>
      </w:r>
      <w:r w:rsidRPr="002405BE">
        <w:rPr>
          <w:b/>
          <w:i/>
        </w:rPr>
        <w:t xml:space="preserve">. </w:t>
      </w:r>
    </w:p>
    <w:p w:rsidR="00DD0CD7" w:rsidRDefault="00DD0CD7" w:rsidP="00DD0CD7">
      <w:pPr>
        <w:jc w:val="center"/>
        <w:rPr>
          <w:b/>
          <w:i/>
          <w:sz w:val="22"/>
          <w:szCs w:val="22"/>
          <w:u w:val="single"/>
        </w:rPr>
      </w:pPr>
    </w:p>
    <w:p w:rsidR="00DD0CD7" w:rsidRDefault="00DD0CD7" w:rsidP="00DD0CD7">
      <w:pPr>
        <w:jc w:val="center"/>
        <w:rPr>
          <w:b/>
          <w:i/>
          <w:sz w:val="32"/>
          <w:szCs w:val="32"/>
          <w:u w:val="single"/>
        </w:rPr>
      </w:pPr>
      <w:r w:rsidRPr="00D01BC7">
        <w:rPr>
          <w:b/>
          <w:i/>
          <w:sz w:val="22"/>
          <w:szCs w:val="22"/>
          <w:u w:val="single"/>
        </w:rPr>
        <w:t>ПРИ ЗАПИСВАНЕ СЕ ВНАСЯ ДЕПОЗИТ ОТ</w:t>
      </w:r>
      <w:r>
        <w:rPr>
          <w:b/>
          <w:i/>
          <w:u w:val="single"/>
        </w:rPr>
        <w:t xml:space="preserve"> </w:t>
      </w:r>
      <w:r>
        <w:rPr>
          <w:i/>
          <w:u w:val="single"/>
        </w:rPr>
        <w:t xml:space="preserve"> </w:t>
      </w:r>
      <w:r w:rsidR="003210B3">
        <w:rPr>
          <w:b/>
          <w:i/>
          <w:sz w:val="32"/>
          <w:szCs w:val="32"/>
          <w:u w:val="single"/>
        </w:rPr>
        <w:t>3 932</w:t>
      </w:r>
      <w:r w:rsidRPr="0000034A">
        <w:rPr>
          <w:b/>
          <w:i/>
          <w:sz w:val="32"/>
          <w:szCs w:val="32"/>
          <w:u w:val="single"/>
        </w:rPr>
        <w:t xml:space="preserve"> лв</w:t>
      </w:r>
    </w:p>
    <w:p w:rsidR="003210B3" w:rsidRDefault="00DD0CD7" w:rsidP="003210B3">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3210B3" w:rsidRPr="003210B3" w:rsidRDefault="003210B3" w:rsidP="003210B3">
      <w:pPr>
        <w:jc w:val="center"/>
        <w:rPr>
          <w:b/>
          <w:bCs/>
          <w:i/>
          <w:sz w:val="22"/>
          <w:szCs w:val="22"/>
          <w:u w:val="single"/>
        </w:rPr>
      </w:pPr>
    </w:p>
    <w:p w:rsidR="003210B3" w:rsidRPr="003210B3" w:rsidRDefault="003210B3" w:rsidP="003210B3">
      <w:pPr>
        <w:jc w:val="center"/>
        <w:rPr>
          <w:b/>
          <w:i/>
          <w:sz w:val="22"/>
          <w:szCs w:val="22"/>
          <w:u w:val="single"/>
        </w:rPr>
      </w:pPr>
      <w:r w:rsidRPr="003210B3">
        <w:rPr>
          <w:b/>
          <w:i/>
          <w:sz w:val="22"/>
          <w:szCs w:val="22"/>
          <w:u w:val="single"/>
        </w:rPr>
        <w:t>МИНИМАЛЕН БРОЙ УЧАСТНИЦИ, НЕОБХОДИМ ЗА ПРОВЕЖДАНЕ НА ТУРИСТИЧЕСКИЯ ПАКЕТ 15 ДУШИ.</w:t>
      </w:r>
    </w:p>
    <w:p w:rsidR="003210B3" w:rsidRPr="003210B3" w:rsidRDefault="003210B3" w:rsidP="003210B3">
      <w:pPr>
        <w:jc w:val="center"/>
        <w:rPr>
          <w:b/>
          <w:i/>
          <w:sz w:val="22"/>
          <w:szCs w:val="22"/>
          <w:u w:val="single"/>
        </w:rPr>
      </w:pPr>
      <w:r w:rsidRPr="003210B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3210B3" w:rsidRPr="003210B3" w:rsidRDefault="003210B3" w:rsidP="003210B3">
      <w:pPr>
        <w:jc w:val="center"/>
        <w:rPr>
          <w:b/>
          <w:i/>
          <w:sz w:val="22"/>
          <w:szCs w:val="22"/>
        </w:rPr>
      </w:pPr>
    </w:p>
    <w:p w:rsidR="003210B3" w:rsidRPr="003210B3" w:rsidRDefault="003210B3" w:rsidP="003210B3">
      <w:pPr>
        <w:jc w:val="center"/>
        <w:rPr>
          <w:b/>
          <w:i/>
          <w:sz w:val="22"/>
          <w:szCs w:val="22"/>
          <w:u w:val="single"/>
        </w:rPr>
      </w:pPr>
      <w:r w:rsidRPr="003210B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DD0CD7" w:rsidRPr="002405BE" w:rsidRDefault="00DD0CD7" w:rsidP="00DD0CD7">
      <w:pPr>
        <w:jc w:val="both"/>
        <w:rPr>
          <w:b/>
          <w:sz w:val="22"/>
          <w:szCs w:val="22"/>
        </w:rPr>
      </w:pPr>
    </w:p>
    <w:p w:rsidR="00DD0CD7" w:rsidRDefault="00DD0CD7" w:rsidP="00DD0CD7">
      <w:pPr>
        <w:jc w:val="both"/>
        <w:rPr>
          <w:b/>
          <w:sz w:val="22"/>
          <w:szCs w:val="22"/>
        </w:rPr>
      </w:pPr>
    </w:p>
    <w:p w:rsidR="00DD0CD7" w:rsidRPr="002405BE" w:rsidRDefault="00DD0CD7" w:rsidP="00DD0CD7">
      <w:pPr>
        <w:jc w:val="both"/>
        <w:rPr>
          <w:b/>
          <w:sz w:val="22"/>
          <w:szCs w:val="22"/>
        </w:rPr>
      </w:pPr>
      <w:r>
        <w:rPr>
          <w:b/>
          <w:sz w:val="22"/>
          <w:szCs w:val="22"/>
        </w:rPr>
        <w:t>5</w:t>
      </w:r>
      <w:r w:rsidRPr="002405BE">
        <w:rPr>
          <w:b/>
          <w:sz w:val="22"/>
          <w:szCs w:val="22"/>
        </w:rPr>
        <w:t>.  Начин на плащане:</w:t>
      </w:r>
    </w:p>
    <w:p w:rsidR="00DD0CD7" w:rsidRDefault="00DD0CD7" w:rsidP="00DD0CD7">
      <w:pPr>
        <w:jc w:val="both"/>
        <w:rPr>
          <w:b/>
          <w:sz w:val="22"/>
          <w:szCs w:val="22"/>
        </w:rPr>
      </w:pPr>
      <w:r w:rsidRPr="002405BE">
        <w:rPr>
          <w:b/>
          <w:sz w:val="22"/>
          <w:szCs w:val="22"/>
        </w:rPr>
        <w:t xml:space="preserve">         - в брой (в офиса на </w:t>
      </w:r>
      <w:r>
        <w:rPr>
          <w:b/>
          <w:sz w:val="22"/>
          <w:szCs w:val="22"/>
        </w:rPr>
        <w:t xml:space="preserve">ТО)   </w:t>
      </w:r>
      <w:r w:rsidRPr="002405BE">
        <w:rPr>
          <w:b/>
          <w:sz w:val="22"/>
          <w:szCs w:val="22"/>
        </w:rPr>
        <w:t xml:space="preserve"> </w:t>
      </w:r>
    </w:p>
    <w:p w:rsidR="00DD0CD7" w:rsidRDefault="00DD0CD7" w:rsidP="00DD0CD7">
      <w:pPr>
        <w:jc w:val="both"/>
        <w:rPr>
          <w:b/>
          <w:sz w:val="22"/>
          <w:szCs w:val="22"/>
        </w:rPr>
      </w:pPr>
      <w:r>
        <w:rPr>
          <w:b/>
          <w:sz w:val="22"/>
          <w:szCs w:val="22"/>
        </w:rPr>
        <w:t xml:space="preserve">         </w:t>
      </w:r>
      <w:r w:rsidRPr="002405BE">
        <w:rPr>
          <w:b/>
          <w:sz w:val="22"/>
          <w:szCs w:val="22"/>
        </w:rPr>
        <w:t>- по банков път</w:t>
      </w:r>
    </w:p>
    <w:p w:rsidR="00DD0CD7" w:rsidRPr="00342541" w:rsidRDefault="00DD0CD7" w:rsidP="00DD0CD7">
      <w:pPr>
        <w:jc w:val="both"/>
        <w:rPr>
          <w:b/>
          <w:sz w:val="22"/>
          <w:szCs w:val="22"/>
        </w:rPr>
      </w:pPr>
    </w:p>
    <w:p w:rsidR="00DD0CD7" w:rsidRPr="002405BE" w:rsidRDefault="00DD0CD7" w:rsidP="00DD0CD7">
      <w:pPr>
        <w:pStyle w:val="Heading1"/>
        <w:rPr>
          <w:sz w:val="28"/>
          <w:szCs w:val="28"/>
          <w:u w:val="single"/>
        </w:rPr>
      </w:pPr>
      <w:r w:rsidRPr="00F61E7F">
        <w:rPr>
          <w:sz w:val="28"/>
          <w:szCs w:val="28"/>
          <w:u w:val="single"/>
        </w:rPr>
        <w:t>БАНКОВИ СМЕТКИ НА „2М-КО”:</w:t>
      </w:r>
    </w:p>
    <w:p w:rsidR="00DD0CD7" w:rsidRPr="00C713DC" w:rsidRDefault="00DD0CD7" w:rsidP="00DD0CD7">
      <w:pPr>
        <w:rPr>
          <w:b/>
          <w:sz w:val="28"/>
          <w:szCs w:val="28"/>
          <w:u w:val="single"/>
        </w:rPr>
      </w:pPr>
      <w:r w:rsidRPr="008D16BE">
        <w:rPr>
          <w:b/>
          <w:sz w:val="28"/>
          <w:szCs w:val="28"/>
          <w:u w:val="single"/>
        </w:rPr>
        <w:t xml:space="preserve">Банка </w:t>
      </w:r>
      <w:r w:rsidRPr="002405BE">
        <w:rPr>
          <w:b/>
          <w:sz w:val="28"/>
          <w:szCs w:val="28"/>
          <w:u w:val="single"/>
        </w:rPr>
        <w:t xml:space="preserve"> Райфайзен</w:t>
      </w:r>
      <w:r>
        <w:rPr>
          <w:b/>
          <w:sz w:val="28"/>
          <w:szCs w:val="28"/>
          <w:u w:val="single"/>
        </w:rPr>
        <w:t>банк</w:t>
      </w:r>
    </w:p>
    <w:p w:rsidR="00DD0CD7" w:rsidRPr="002405BE" w:rsidRDefault="00DD0CD7" w:rsidP="00DD0CD7">
      <w:pPr>
        <w:rPr>
          <w:b/>
          <w:sz w:val="28"/>
          <w:szCs w:val="28"/>
        </w:rPr>
      </w:pPr>
      <w:r w:rsidRPr="009F3759">
        <w:rPr>
          <w:b/>
          <w:sz w:val="28"/>
          <w:szCs w:val="28"/>
        </w:rPr>
        <w:t>„</w:t>
      </w:r>
      <w:r w:rsidRPr="002405BE">
        <w:rPr>
          <w:b/>
          <w:sz w:val="28"/>
          <w:szCs w:val="28"/>
        </w:rPr>
        <w:t>2</w:t>
      </w:r>
      <w:r w:rsidRPr="00F76E81">
        <w:rPr>
          <w:b/>
          <w:sz w:val="28"/>
          <w:szCs w:val="28"/>
          <w:lang w:val="es-ES"/>
        </w:rPr>
        <w:t>M</w:t>
      </w:r>
      <w:r w:rsidRPr="002405BE">
        <w:rPr>
          <w:b/>
          <w:sz w:val="28"/>
          <w:szCs w:val="28"/>
        </w:rPr>
        <w:t>-</w:t>
      </w:r>
      <w:r w:rsidRPr="00F76E81">
        <w:rPr>
          <w:b/>
          <w:sz w:val="28"/>
          <w:szCs w:val="28"/>
          <w:lang w:val="es-ES"/>
        </w:rPr>
        <w:t>KO</w:t>
      </w:r>
      <w:r w:rsidRPr="002405BE">
        <w:rPr>
          <w:b/>
          <w:sz w:val="28"/>
          <w:szCs w:val="28"/>
        </w:rPr>
        <w:t>”</w:t>
      </w:r>
      <w:r w:rsidRPr="009F3759">
        <w:rPr>
          <w:b/>
          <w:sz w:val="28"/>
          <w:szCs w:val="28"/>
        </w:rPr>
        <w:t>ООД</w:t>
      </w:r>
    </w:p>
    <w:p w:rsidR="00DD0CD7" w:rsidRPr="009F3759" w:rsidRDefault="00DD0CD7" w:rsidP="00DD0CD7">
      <w:pPr>
        <w:rPr>
          <w:sz w:val="28"/>
          <w:szCs w:val="28"/>
          <w:u w:val="single"/>
        </w:rPr>
      </w:pPr>
      <w:r w:rsidRPr="009F3759">
        <w:rPr>
          <w:sz w:val="28"/>
          <w:szCs w:val="28"/>
          <w:u w:val="single"/>
        </w:rPr>
        <w:lastRenderedPageBreak/>
        <w:t>Сметка в лева:</w:t>
      </w:r>
    </w:p>
    <w:p w:rsidR="00DD0CD7" w:rsidRPr="002405BE" w:rsidRDefault="00DD0CD7" w:rsidP="00DD0CD7">
      <w:pPr>
        <w:rPr>
          <w:b/>
        </w:rPr>
      </w:pPr>
      <w:r w:rsidRPr="00C713DC">
        <w:rPr>
          <w:b/>
        </w:rPr>
        <w:t>IBAN</w:t>
      </w:r>
      <w:r w:rsidRPr="002405BE">
        <w:rPr>
          <w:b/>
        </w:rPr>
        <w:t xml:space="preserve">: </w:t>
      </w:r>
      <w:r w:rsidRPr="00C713DC">
        <w:rPr>
          <w:b/>
        </w:rPr>
        <w:t>BG</w:t>
      </w:r>
      <w:r w:rsidRPr="002405BE">
        <w:rPr>
          <w:b/>
        </w:rPr>
        <w:t>84</w:t>
      </w:r>
      <w:r w:rsidRPr="00C713DC">
        <w:rPr>
          <w:b/>
        </w:rPr>
        <w:t>RZBB</w:t>
      </w:r>
      <w:r w:rsidRPr="002405BE">
        <w:rPr>
          <w:b/>
        </w:rPr>
        <w:t xml:space="preserve">91551060543404 </w:t>
      </w:r>
    </w:p>
    <w:p w:rsidR="00DD0CD7" w:rsidRDefault="00DD0CD7" w:rsidP="00DD0CD7">
      <w:pPr>
        <w:rPr>
          <w:bCs/>
          <w:i/>
          <w:sz w:val="28"/>
          <w:szCs w:val="28"/>
        </w:rPr>
      </w:pPr>
      <w:r w:rsidRPr="00C713DC">
        <w:rPr>
          <w:b/>
        </w:rPr>
        <w:t>BIC</w:t>
      </w:r>
      <w:r w:rsidRPr="002405BE">
        <w:rPr>
          <w:b/>
        </w:rPr>
        <w:t xml:space="preserve">: </w:t>
      </w:r>
      <w:r w:rsidRPr="00C713DC">
        <w:rPr>
          <w:b/>
        </w:rPr>
        <w:t>RZBBBGSF</w:t>
      </w:r>
      <w:r w:rsidRPr="002405BE">
        <w:rPr>
          <w:b/>
        </w:rPr>
        <w:t xml:space="preserve"> </w:t>
      </w:r>
    </w:p>
    <w:p w:rsidR="00DD0CD7" w:rsidRPr="002405BE" w:rsidRDefault="00DD0CD7" w:rsidP="00DD0CD7">
      <w:pPr>
        <w:jc w:val="both"/>
        <w:rPr>
          <w:b/>
        </w:rPr>
      </w:pPr>
    </w:p>
    <w:p w:rsidR="00DD0CD7" w:rsidRDefault="00DD0CD7" w:rsidP="00DD0CD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DD0CD7" w:rsidRPr="002405BE" w:rsidRDefault="00DD0CD7" w:rsidP="00DD0CD7">
      <w:pPr>
        <w:rPr>
          <w:b/>
          <w:sz w:val="28"/>
          <w:szCs w:val="28"/>
        </w:rPr>
      </w:pPr>
      <w:r w:rsidRPr="002405BE">
        <w:rPr>
          <w:b/>
          <w:sz w:val="28"/>
          <w:szCs w:val="28"/>
        </w:rPr>
        <w:t>„2</w:t>
      </w:r>
      <w:r w:rsidRPr="009F3759">
        <w:rPr>
          <w:b/>
          <w:sz w:val="28"/>
          <w:szCs w:val="28"/>
        </w:rPr>
        <w:t>M</w:t>
      </w:r>
      <w:r w:rsidRPr="002405BE">
        <w:rPr>
          <w:b/>
          <w:sz w:val="28"/>
          <w:szCs w:val="28"/>
        </w:rPr>
        <w:t>-</w:t>
      </w:r>
      <w:r w:rsidRPr="009F3759">
        <w:rPr>
          <w:b/>
          <w:sz w:val="28"/>
          <w:szCs w:val="28"/>
        </w:rPr>
        <w:t>KO</w:t>
      </w:r>
      <w:r w:rsidRPr="002405BE">
        <w:rPr>
          <w:b/>
          <w:sz w:val="28"/>
          <w:szCs w:val="28"/>
        </w:rPr>
        <w:t>”</w:t>
      </w:r>
      <w:r>
        <w:rPr>
          <w:b/>
          <w:sz w:val="28"/>
          <w:szCs w:val="28"/>
        </w:rPr>
        <w:t xml:space="preserve"> </w:t>
      </w:r>
      <w:r w:rsidRPr="002405BE">
        <w:rPr>
          <w:b/>
          <w:sz w:val="28"/>
          <w:szCs w:val="28"/>
        </w:rPr>
        <w:t>ООД</w:t>
      </w:r>
    </w:p>
    <w:p w:rsidR="00DD0CD7" w:rsidRPr="002405BE" w:rsidRDefault="00DD0CD7" w:rsidP="00DD0CD7">
      <w:pPr>
        <w:rPr>
          <w:sz w:val="28"/>
          <w:szCs w:val="28"/>
          <w:u w:val="single"/>
        </w:rPr>
      </w:pPr>
      <w:r w:rsidRPr="002405BE">
        <w:rPr>
          <w:sz w:val="28"/>
          <w:szCs w:val="28"/>
          <w:u w:val="single"/>
        </w:rPr>
        <w:t>Сметка в лева:</w:t>
      </w:r>
    </w:p>
    <w:p w:rsidR="00DD0CD7" w:rsidRPr="002405BE" w:rsidRDefault="00DD0CD7" w:rsidP="00DD0CD7">
      <w:pPr>
        <w:rPr>
          <w:b/>
        </w:rPr>
      </w:pPr>
      <w:r w:rsidRPr="009F3759">
        <w:rPr>
          <w:b/>
        </w:rPr>
        <w:t>IBAN</w:t>
      </w:r>
      <w:r w:rsidRPr="002405BE">
        <w:rPr>
          <w:b/>
        </w:rPr>
        <w:t xml:space="preserve">: </w:t>
      </w:r>
      <w:r>
        <w:rPr>
          <w:b/>
        </w:rPr>
        <w:t>BG69</w:t>
      </w:r>
      <w:r>
        <w:rPr>
          <w:b/>
          <w:lang w:val="en-US"/>
        </w:rPr>
        <w:t>FINV</w:t>
      </w:r>
      <w:r w:rsidRPr="002405BE">
        <w:rPr>
          <w:b/>
        </w:rPr>
        <w:t xml:space="preserve">91501016595065 </w:t>
      </w:r>
    </w:p>
    <w:p w:rsidR="00DD0CD7" w:rsidRPr="002405BE" w:rsidRDefault="00DD0CD7" w:rsidP="00DD0CD7">
      <w:pPr>
        <w:jc w:val="both"/>
        <w:rPr>
          <w:b/>
        </w:rPr>
      </w:pPr>
      <w:r w:rsidRPr="009F3759">
        <w:rPr>
          <w:b/>
        </w:rPr>
        <w:t>BIC</w:t>
      </w:r>
      <w:r w:rsidRPr="002405BE">
        <w:rPr>
          <w:b/>
        </w:rPr>
        <w:t xml:space="preserve">:   </w:t>
      </w:r>
      <w:r>
        <w:rPr>
          <w:b/>
          <w:lang w:val="en-US"/>
        </w:rPr>
        <w:t>FINV</w:t>
      </w:r>
      <w:r w:rsidRPr="009F3759">
        <w:rPr>
          <w:b/>
        </w:rPr>
        <w:t>BGSF</w:t>
      </w:r>
    </w:p>
    <w:p w:rsidR="00DD0CD7" w:rsidRPr="00E318CB" w:rsidRDefault="00DD0CD7" w:rsidP="00DD0CD7">
      <w:pPr>
        <w:jc w:val="both"/>
        <w:rPr>
          <w:b/>
        </w:rPr>
      </w:pPr>
    </w:p>
    <w:p w:rsidR="00DD0CD7" w:rsidRPr="008D16BE" w:rsidRDefault="00DD0CD7" w:rsidP="00DD0CD7">
      <w:pPr>
        <w:rPr>
          <w:b/>
          <w:sz w:val="28"/>
          <w:szCs w:val="28"/>
          <w:u w:val="single"/>
        </w:rPr>
      </w:pPr>
      <w:r w:rsidRPr="008D16BE">
        <w:rPr>
          <w:b/>
          <w:sz w:val="28"/>
          <w:szCs w:val="28"/>
          <w:u w:val="single"/>
        </w:rPr>
        <w:t>Банка ОББ</w:t>
      </w:r>
    </w:p>
    <w:p w:rsidR="00DD0CD7" w:rsidRPr="002405BE" w:rsidRDefault="00DD0CD7" w:rsidP="00DD0CD7">
      <w:pPr>
        <w:rPr>
          <w:b/>
          <w:sz w:val="28"/>
          <w:szCs w:val="28"/>
        </w:rPr>
      </w:pPr>
      <w:r w:rsidRPr="009F3759">
        <w:rPr>
          <w:b/>
          <w:sz w:val="28"/>
          <w:szCs w:val="28"/>
        </w:rPr>
        <w:t>„</w:t>
      </w:r>
      <w:r w:rsidRPr="002405BE">
        <w:rPr>
          <w:b/>
          <w:sz w:val="28"/>
          <w:szCs w:val="28"/>
        </w:rPr>
        <w:t>2</w:t>
      </w:r>
      <w:r w:rsidRPr="009F3759">
        <w:rPr>
          <w:b/>
          <w:sz w:val="28"/>
          <w:szCs w:val="28"/>
        </w:rPr>
        <w:t>M</w:t>
      </w:r>
      <w:r w:rsidRPr="002405BE">
        <w:rPr>
          <w:b/>
          <w:sz w:val="28"/>
          <w:szCs w:val="28"/>
        </w:rPr>
        <w:t>-</w:t>
      </w:r>
      <w:r w:rsidRPr="009F3759">
        <w:rPr>
          <w:b/>
          <w:sz w:val="28"/>
          <w:szCs w:val="28"/>
        </w:rPr>
        <w:t>KO</w:t>
      </w:r>
      <w:r w:rsidRPr="002405BE">
        <w:rPr>
          <w:b/>
          <w:sz w:val="28"/>
          <w:szCs w:val="28"/>
        </w:rPr>
        <w:t>”</w:t>
      </w:r>
      <w:r w:rsidRPr="009F3759">
        <w:rPr>
          <w:b/>
          <w:sz w:val="28"/>
          <w:szCs w:val="28"/>
        </w:rPr>
        <w:t>ООД</w:t>
      </w:r>
    </w:p>
    <w:p w:rsidR="00DD0CD7" w:rsidRPr="009F3759" w:rsidRDefault="00DD0CD7" w:rsidP="00DD0CD7">
      <w:pPr>
        <w:ind w:left="-284"/>
        <w:rPr>
          <w:sz w:val="28"/>
          <w:szCs w:val="28"/>
          <w:u w:val="single"/>
        </w:rPr>
      </w:pPr>
      <w:r w:rsidRPr="009F3759">
        <w:rPr>
          <w:sz w:val="28"/>
          <w:szCs w:val="28"/>
          <w:u w:val="single"/>
        </w:rPr>
        <w:t>Сметка в лева:</w:t>
      </w:r>
    </w:p>
    <w:p w:rsidR="00DD0CD7" w:rsidRPr="009F3759" w:rsidRDefault="00DD0CD7" w:rsidP="00DD0CD7">
      <w:pPr>
        <w:rPr>
          <w:b/>
        </w:rPr>
      </w:pPr>
      <w:r w:rsidRPr="009F3759">
        <w:rPr>
          <w:b/>
        </w:rPr>
        <w:t>IBAN</w:t>
      </w:r>
      <w:r w:rsidRPr="002405BE">
        <w:rPr>
          <w:b/>
        </w:rPr>
        <w:t xml:space="preserve">: </w:t>
      </w:r>
      <w:r w:rsidRPr="009F3759">
        <w:rPr>
          <w:b/>
        </w:rPr>
        <w:t>BG54UBBS84231010215712</w:t>
      </w:r>
      <w:r w:rsidRPr="002405BE">
        <w:rPr>
          <w:b/>
        </w:rPr>
        <w:t xml:space="preserve">    </w:t>
      </w:r>
    </w:p>
    <w:p w:rsidR="00DD0CD7" w:rsidRPr="0025132A" w:rsidRDefault="00DD0CD7" w:rsidP="00DD0CD7">
      <w:pPr>
        <w:jc w:val="both"/>
        <w:rPr>
          <w:b/>
        </w:rPr>
      </w:pPr>
      <w:r w:rsidRPr="009F3759">
        <w:rPr>
          <w:b/>
        </w:rPr>
        <w:t>BIC</w:t>
      </w:r>
      <w:r w:rsidRPr="002405BE">
        <w:rPr>
          <w:b/>
        </w:rPr>
        <w:t xml:space="preserve">: </w:t>
      </w:r>
      <w:r w:rsidRPr="009F3759">
        <w:rPr>
          <w:b/>
        </w:rPr>
        <w:t xml:space="preserve">  UBBSBGSF</w:t>
      </w:r>
    </w:p>
    <w:p w:rsidR="00DD0CD7" w:rsidRDefault="00DD0CD7" w:rsidP="00DD0CD7">
      <w:pPr>
        <w:jc w:val="center"/>
        <w:rPr>
          <w:b/>
          <w:i/>
          <w:sz w:val="22"/>
          <w:szCs w:val="22"/>
          <w:u w:val="single"/>
        </w:rPr>
      </w:pPr>
    </w:p>
    <w:p w:rsidR="00DD0CD7" w:rsidRDefault="00DD0CD7" w:rsidP="00DD0CD7">
      <w:pPr>
        <w:ind w:left="-284"/>
        <w:jc w:val="both"/>
        <w:rPr>
          <w:b/>
          <w:sz w:val="28"/>
          <w:u w:val="single"/>
        </w:rPr>
      </w:pPr>
    </w:p>
    <w:p w:rsidR="00DD0CD7" w:rsidRDefault="00DD0CD7" w:rsidP="00DD0CD7">
      <w:pPr>
        <w:ind w:left="-284"/>
        <w:jc w:val="both"/>
        <w:rPr>
          <w:b/>
        </w:rPr>
      </w:pPr>
      <w:r w:rsidRPr="00F9737E">
        <w:rPr>
          <w:b/>
          <w:sz w:val="28"/>
          <w:u w:val="single"/>
        </w:rPr>
        <w:t>Необходими документи за китайска виза:</w:t>
      </w:r>
      <w:r w:rsidRPr="00F9737E">
        <w:rPr>
          <w:b/>
        </w:rPr>
        <w:t xml:space="preserve"> </w:t>
      </w:r>
    </w:p>
    <w:p w:rsidR="00DD0CD7" w:rsidRPr="003210B3" w:rsidRDefault="00DD0CD7" w:rsidP="003210B3">
      <w:pPr>
        <w:pStyle w:val="ListParagraph"/>
        <w:numPr>
          <w:ilvl w:val="0"/>
          <w:numId w:val="37"/>
        </w:numPr>
        <w:jc w:val="both"/>
        <w:rPr>
          <w:rFonts w:ascii="Times New Roman" w:hAnsi="Times New Roman" w:cs="Times New Roman"/>
          <w:b/>
          <w:sz w:val="24"/>
          <w:szCs w:val="24"/>
        </w:rPr>
      </w:pPr>
      <w:proofErr w:type="spellStart"/>
      <w:r w:rsidRPr="003210B3">
        <w:rPr>
          <w:rFonts w:ascii="Times New Roman" w:hAnsi="Times New Roman" w:cs="Times New Roman"/>
        </w:rPr>
        <w:t>Задграничен</w:t>
      </w:r>
      <w:proofErr w:type="spellEnd"/>
      <w:r w:rsidRPr="003210B3">
        <w:rPr>
          <w:rFonts w:ascii="Times New Roman" w:hAnsi="Times New Roman" w:cs="Times New Roman"/>
        </w:rPr>
        <w:t xml:space="preserve"> </w:t>
      </w:r>
      <w:proofErr w:type="spellStart"/>
      <w:r w:rsidRPr="003210B3">
        <w:rPr>
          <w:rFonts w:ascii="Times New Roman" w:hAnsi="Times New Roman" w:cs="Times New Roman"/>
        </w:rPr>
        <w:t>паспорт</w:t>
      </w:r>
      <w:proofErr w:type="spellEnd"/>
      <w:r w:rsidRPr="003210B3">
        <w:rPr>
          <w:rFonts w:ascii="Times New Roman" w:hAnsi="Times New Roman" w:cs="Times New Roman"/>
        </w:rPr>
        <w:t xml:space="preserve"> </w:t>
      </w:r>
      <w:proofErr w:type="gramStart"/>
      <w:r w:rsidRPr="003210B3">
        <w:rPr>
          <w:rFonts w:ascii="Times New Roman" w:hAnsi="Times New Roman" w:cs="Times New Roman"/>
        </w:rPr>
        <w:t xml:space="preserve">с  </w:t>
      </w:r>
      <w:proofErr w:type="spellStart"/>
      <w:r w:rsidRPr="003210B3">
        <w:rPr>
          <w:rFonts w:ascii="Times New Roman" w:hAnsi="Times New Roman" w:cs="Times New Roman"/>
        </w:rPr>
        <w:t>валидност</w:t>
      </w:r>
      <w:proofErr w:type="spellEnd"/>
      <w:proofErr w:type="gramEnd"/>
      <w:r w:rsidRPr="003210B3">
        <w:rPr>
          <w:rFonts w:ascii="Times New Roman" w:hAnsi="Times New Roman" w:cs="Times New Roman"/>
        </w:rPr>
        <w:t xml:space="preserve"> минимум 6 месеца след датата на пътуване, като в него да има празни страници;</w:t>
      </w:r>
    </w:p>
    <w:p w:rsidR="00DD0CD7" w:rsidRPr="003210B3" w:rsidRDefault="00DD0CD7" w:rsidP="003210B3">
      <w:pPr>
        <w:pStyle w:val="ListParagraph"/>
        <w:numPr>
          <w:ilvl w:val="0"/>
          <w:numId w:val="37"/>
        </w:numPr>
        <w:jc w:val="both"/>
        <w:rPr>
          <w:rFonts w:ascii="Times New Roman" w:hAnsi="Times New Roman" w:cs="Times New Roman"/>
        </w:rPr>
      </w:pPr>
      <w:r w:rsidRPr="003210B3">
        <w:rPr>
          <w:rFonts w:ascii="Times New Roman" w:hAnsi="Times New Roman" w:cs="Times New Roman"/>
        </w:rPr>
        <w:t xml:space="preserve">1бр.актуалнa снимкa с размери 4.8см/3.3 см (на хартиен носител) - снимката трябва да е на бял фон </w:t>
      </w:r>
      <w:proofErr w:type="gramStart"/>
      <w:r w:rsidRPr="003210B3">
        <w:rPr>
          <w:rFonts w:ascii="Times New Roman" w:hAnsi="Times New Roman" w:cs="Times New Roman"/>
        </w:rPr>
        <w:t>и  лицето</w:t>
      </w:r>
      <w:proofErr w:type="gramEnd"/>
      <w:r w:rsidRPr="003210B3">
        <w:rPr>
          <w:rFonts w:ascii="Times New Roman" w:hAnsi="Times New Roman" w:cs="Times New Roman"/>
        </w:rPr>
        <w:t xml:space="preserve"> да е без очила;  </w:t>
      </w:r>
    </w:p>
    <w:p w:rsidR="00DD0CD7" w:rsidRPr="003210B3" w:rsidRDefault="00DD0CD7" w:rsidP="003210B3">
      <w:pPr>
        <w:pStyle w:val="ListParagraph"/>
        <w:numPr>
          <w:ilvl w:val="0"/>
          <w:numId w:val="37"/>
        </w:numPr>
        <w:jc w:val="both"/>
        <w:rPr>
          <w:rFonts w:ascii="Times New Roman" w:hAnsi="Times New Roman" w:cs="Times New Roman"/>
        </w:rPr>
      </w:pPr>
      <w:r w:rsidRPr="003210B3">
        <w:rPr>
          <w:rFonts w:ascii="Times New Roman" w:hAnsi="Times New Roman" w:cs="Times New Roman"/>
        </w:rPr>
        <w:t xml:space="preserve">1 </w:t>
      </w:r>
      <w:proofErr w:type="gramStart"/>
      <w:r w:rsidRPr="003210B3">
        <w:rPr>
          <w:rFonts w:ascii="Times New Roman" w:hAnsi="Times New Roman" w:cs="Times New Roman"/>
        </w:rPr>
        <w:t>бр.актуалн</w:t>
      </w:r>
      <w:proofErr w:type="gramEnd"/>
      <w:r w:rsidRPr="003210B3">
        <w:rPr>
          <w:rFonts w:ascii="Times New Roman" w:hAnsi="Times New Roman" w:cs="Times New Roman"/>
        </w:rPr>
        <w:t xml:space="preserve">a снимкa с размери 4.8см/3.3 см (в дигитален формат) - снимката трябва да е на бял фон и  лицето да е без очила;  </w:t>
      </w:r>
    </w:p>
    <w:p w:rsidR="00DD0CD7" w:rsidRDefault="00DD0CD7" w:rsidP="00DD0CD7">
      <w:pPr>
        <w:jc w:val="both"/>
        <w:rPr>
          <w:i/>
          <w:sz w:val="36"/>
          <w:szCs w:val="36"/>
          <w:u w:val="single"/>
        </w:rPr>
      </w:pPr>
    </w:p>
    <w:p w:rsidR="00DD0CD7" w:rsidRDefault="00DD0CD7" w:rsidP="003210B3">
      <w:pPr>
        <w:jc w:val="center"/>
        <w:rPr>
          <w:rStyle w:val="Strong"/>
        </w:rPr>
      </w:pPr>
      <w:r w:rsidRPr="002405BE">
        <w:rPr>
          <w:rStyle w:val="Strong"/>
        </w:rPr>
        <w:t>ПРИ</w:t>
      </w:r>
      <w:r>
        <w:rPr>
          <w:rStyle w:val="Strong"/>
        </w:rPr>
        <w:t> </w:t>
      </w:r>
      <w:r w:rsidRPr="002405BE">
        <w:rPr>
          <w:rStyle w:val="Strong"/>
        </w:rPr>
        <w:t xml:space="preserve"> ЗАПИСВАНЕ В ОФИСА НА ТУРОПЕРАТОРА КАНДИДАТЪТ ПОПЪЛВА ВСИЧКИ</w:t>
      </w:r>
      <w:r w:rsidRPr="002405BE">
        <w:t xml:space="preserve"> </w:t>
      </w:r>
      <w:r w:rsidRPr="002405BE">
        <w:rPr>
          <w:rStyle w:val="Strong"/>
        </w:rPr>
        <w:t>НЕОБХОДИМИ ФОРМУЛЯРИ ЗА ВИЗ</w:t>
      </w:r>
      <w:r w:rsidRPr="00F9737E">
        <w:rPr>
          <w:b/>
        </w:rPr>
        <w:t>А</w:t>
      </w:r>
      <w:r>
        <w:rPr>
          <w:rStyle w:val="Strong"/>
        </w:rPr>
        <w:t>.</w:t>
      </w:r>
    </w:p>
    <w:p w:rsidR="00DD0CD7" w:rsidRDefault="00DD0CD7" w:rsidP="003210B3">
      <w:pPr>
        <w:jc w:val="center"/>
        <w:rPr>
          <w:rStyle w:val="Strong"/>
        </w:rPr>
      </w:pPr>
    </w:p>
    <w:p w:rsidR="00DD0CD7" w:rsidRPr="00F9737E" w:rsidRDefault="00DD0CD7" w:rsidP="003210B3">
      <w:pPr>
        <w:jc w:val="center"/>
        <w:rPr>
          <w:i/>
          <w:sz w:val="36"/>
          <w:szCs w:val="36"/>
          <w:u w:val="single"/>
        </w:rPr>
      </w:pPr>
      <w:r w:rsidRPr="002405BE">
        <w:rPr>
          <w:rStyle w:val="Strong"/>
        </w:rPr>
        <w:t xml:space="preserve">ЗАДЪЛЖИТЕЛНО ВСЕКИ КАНДИДАТ ЗА ВИЗА ПОДАВА ЛИЧНО ДОКУМЕНТИТЕ СИ В ПОСОЛСТВОТО НА </w:t>
      </w:r>
      <w:r>
        <w:rPr>
          <w:rStyle w:val="Strong"/>
        </w:rPr>
        <w:t>КИТАЙ.</w:t>
      </w:r>
    </w:p>
    <w:p w:rsidR="00DD0CD7" w:rsidRDefault="00DD0CD7" w:rsidP="003210B3">
      <w:pPr>
        <w:jc w:val="center"/>
        <w:rPr>
          <w:i/>
          <w:sz w:val="36"/>
          <w:szCs w:val="36"/>
          <w:u w:val="single"/>
        </w:rPr>
      </w:pPr>
    </w:p>
    <w:p w:rsidR="00ED4D34" w:rsidRDefault="00ED4D34" w:rsidP="003A584A">
      <w:pPr>
        <w:spacing w:before="100" w:beforeAutospacing="1" w:after="100" w:afterAutospacing="1"/>
      </w:pPr>
    </w:p>
    <w:p w:rsidR="003A584A" w:rsidRPr="00DF175E" w:rsidRDefault="003A584A" w:rsidP="00DF175E">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426B93" w:rsidRPr="00F0298D" w:rsidRDefault="00426B93" w:rsidP="00426B93">
      <w:pPr>
        <w:autoSpaceDE w:val="0"/>
        <w:autoSpaceDN w:val="0"/>
        <w:jc w:val="both"/>
        <w:rPr>
          <w:rFonts w:ascii="Tahoma" w:hAnsi="Tahoma" w:cs="Tahoma"/>
          <w:sz w:val="16"/>
          <w:szCs w:val="16"/>
        </w:rPr>
      </w:pPr>
      <w:r w:rsidRPr="00F0298D">
        <w:rPr>
          <w:rFonts w:ascii="Tahoma" w:hAnsi="Tahoma" w:cs="Tahoma"/>
          <w:sz w:val="16"/>
          <w:szCs w:val="16"/>
        </w:rPr>
        <w:t>--------------------------------------------------------------------------------------------------------------------------------------------------------------</w:t>
      </w:r>
    </w:p>
    <w:p w:rsidR="00426B93" w:rsidRPr="00F0298D" w:rsidRDefault="00426B93" w:rsidP="00426B93">
      <w:pPr>
        <w:autoSpaceDE w:val="0"/>
        <w:autoSpaceDN w:val="0"/>
        <w:rPr>
          <w:rFonts w:ascii="Tahoma" w:hAnsi="Tahoma" w:cs="Tahoma"/>
          <w:sz w:val="16"/>
          <w:szCs w:val="16"/>
        </w:rPr>
      </w:pPr>
      <w:r w:rsidRPr="00F0298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426B93" w:rsidRPr="00F0298D" w:rsidRDefault="00426B93" w:rsidP="00426B93">
      <w:pPr>
        <w:autoSpaceDE w:val="0"/>
        <w:autoSpaceDN w:val="0"/>
        <w:rPr>
          <w:rFonts w:ascii="Tahoma" w:hAnsi="Tahoma" w:cs="Tahoma"/>
          <w:sz w:val="16"/>
          <w:szCs w:val="16"/>
          <w:lang w:val="es-ES"/>
        </w:rPr>
      </w:pPr>
      <w:r w:rsidRPr="00F0298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F0298D">
        <w:rPr>
          <w:rFonts w:ascii="Tahoma" w:hAnsi="Tahoma" w:cs="Tahoma"/>
          <w:sz w:val="16"/>
          <w:szCs w:val="16"/>
          <w:lang w:val="es-ES"/>
        </w:rPr>
        <w:t> </w:t>
      </w:r>
      <w:r w:rsidRPr="00F0298D">
        <w:rPr>
          <w:rFonts w:ascii="Tahoma" w:hAnsi="Tahoma" w:cs="Tahoma"/>
          <w:sz w:val="16"/>
          <w:szCs w:val="16"/>
        </w:rPr>
        <w:t>Сребърна</w:t>
      </w:r>
      <w:r w:rsidRPr="00F0298D">
        <w:rPr>
          <w:rFonts w:ascii="Tahoma" w:hAnsi="Tahoma" w:cs="Tahoma"/>
          <w:sz w:val="16"/>
          <w:szCs w:val="16"/>
          <w:lang w:val="es-ES"/>
        </w:rPr>
        <w:t xml:space="preserve"> 16, </w:t>
      </w:r>
      <w:r w:rsidRPr="00F0298D">
        <w:rPr>
          <w:rFonts w:ascii="Tahoma" w:hAnsi="Tahoma" w:cs="Tahoma"/>
          <w:sz w:val="16"/>
          <w:szCs w:val="16"/>
        </w:rPr>
        <w:t>ет</w:t>
      </w:r>
      <w:r w:rsidRPr="00F0298D">
        <w:rPr>
          <w:rFonts w:ascii="Tahoma" w:hAnsi="Tahoma" w:cs="Tahoma"/>
          <w:sz w:val="16"/>
          <w:szCs w:val="16"/>
          <w:lang w:val="es-ES"/>
        </w:rPr>
        <w:t xml:space="preserve">. 8 </w:t>
      </w:r>
      <w:r w:rsidRPr="00F0298D">
        <w:rPr>
          <w:rFonts w:ascii="Tahoma" w:hAnsi="Tahoma" w:cs="Tahoma"/>
          <w:sz w:val="16"/>
          <w:szCs w:val="16"/>
        </w:rPr>
        <w:t>София</w:t>
      </w:r>
      <w:r w:rsidRPr="00F0298D">
        <w:rPr>
          <w:rFonts w:ascii="Tahoma" w:hAnsi="Tahoma" w:cs="Tahoma"/>
          <w:sz w:val="16"/>
          <w:szCs w:val="16"/>
          <w:lang w:val="es-ES"/>
        </w:rPr>
        <w:t xml:space="preserve"> 1407 </w:t>
      </w:r>
    </w:p>
    <w:p w:rsidR="00426B93" w:rsidRPr="00F0298D" w:rsidRDefault="00426B93" w:rsidP="00426B93">
      <w:pPr>
        <w:autoSpaceDE w:val="0"/>
        <w:autoSpaceDN w:val="0"/>
        <w:rPr>
          <w:rFonts w:ascii="Tahoma" w:hAnsi="Tahoma" w:cs="Tahoma"/>
          <w:sz w:val="16"/>
          <w:szCs w:val="16"/>
          <w:lang w:val="es-ES"/>
        </w:rPr>
      </w:pPr>
      <w:r w:rsidRPr="00F0298D">
        <w:rPr>
          <w:rFonts w:ascii="Tahoma" w:hAnsi="Tahoma" w:cs="Tahoma"/>
          <w:sz w:val="16"/>
          <w:szCs w:val="16"/>
        </w:rPr>
        <w:t>ТУРОПЕРАТОРЪТ</w:t>
      </w:r>
      <w:r w:rsidRPr="00F0298D">
        <w:rPr>
          <w:rFonts w:ascii="Tahoma" w:hAnsi="Tahoma" w:cs="Tahoma"/>
          <w:sz w:val="16"/>
          <w:szCs w:val="16"/>
          <w:lang w:val="es-ES"/>
        </w:rPr>
        <w:t xml:space="preserve"> </w:t>
      </w:r>
      <w:r w:rsidRPr="00F0298D">
        <w:rPr>
          <w:rFonts w:ascii="Tahoma" w:hAnsi="Tahoma" w:cs="Tahoma"/>
          <w:sz w:val="16"/>
          <w:szCs w:val="16"/>
        </w:rPr>
        <w:t>има</w:t>
      </w:r>
      <w:r w:rsidRPr="00F0298D">
        <w:rPr>
          <w:rFonts w:ascii="Tahoma" w:hAnsi="Tahoma" w:cs="Tahoma"/>
          <w:sz w:val="16"/>
          <w:szCs w:val="16"/>
          <w:lang w:val="es-ES"/>
        </w:rPr>
        <w:t xml:space="preserve"> </w:t>
      </w:r>
      <w:r w:rsidRPr="00F0298D">
        <w:rPr>
          <w:rFonts w:ascii="Tahoma" w:hAnsi="Tahoma" w:cs="Tahoma"/>
          <w:sz w:val="16"/>
          <w:szCs w:val="16"/>
        </w:rPr>
        <w:t>сключена</w:t>
      </w:r>
      <w:r w:rsidRPr="00F0298D">
        <w:rPr>
          <w:rFonts w:ascii="Tahoma" w:hAnsi="Tahoma" w:cs="Tahoma"/>
          <w:sz w:val="16"/>
          <w:szCs w:val="16"/>
          <w:lang w:val="es-ES"/>
        </w:rPr>
        <w:t xml:space="preserve"> </w:t>
      </w:r>
      <w:r w:rsidRPr="00F0298D">
        <w:rPr>
          <w:rFonts w:ascii="Tahoma" w:hAnsi="Tahoma" w:cs="Tahoma"/>
          <w:sz w:val="16"/>
          <w:szCs w:val="16"/>
        </w:rPr>
        <w:t>задължителна</w:t>
      </w:r>
      <w:r w:rsidRPr="00F0298D">
        <w:rPr>
          <w:rFonts w:ascii="Tahoma" w:hAnsi="Tahoma" w:cs="Tahoma"/>
          <w:sz w:val="16"/>
          <w:szCs w:val="16"/>
          <w:lang w:val="es-ES"/>
        </w:rPr>
        <w:t xml:space="preserve">  </w:t>
      </w:r>
      <w:r w:rsidRPr="00F0298D">
        <w:rPr>
          <w:rFonts w:ascii="Tahoma" w:hAnsi="Tahoma" w:cs="Tahoma"/>
          <w:sz w:val="16"/>
          <w:szCs w:val="16"/>
        </w:rPr>
        <w:t>туристическа</w:t>
      </w:r>
      <w:r w:rsidRPr="00F0298D">
        <w:rPr>
          <w:rFonts w:ascii="Tahoma" w:hAnsi="Tahoma" w:cs="Tahoma"/>
          <w:sz w:val="16"/>
          <w:szCs w:val="16"/>
          <w:lang w:val="es-ES"/>
        </w:rPr>
        <w:t xml:space="preserve"> </w:t>
      </w:r>
      <w:r w:rsidRPr="00F0298D">
        <w:rPr>
          <w:rFonts w:ascii="Tahoma" w:hAnsi="Tahoma" w:cs="Tahoma"/>
          <w:sz w:val="16"/>
          <w:szCs w:val="16"/>
        </w:rPr>
        <w:t>застраховка</w:t>
      </w:r>
      <w:r w:rsidRPr="00F0298D">
        <w:rPr>
          <w:rFonts w:ascii="Tahoma" w:hAnsi="Tahoma" w:cs="Tahoma"/>
          <w:sz w:val="16"/>
          <w:szCs w:val="16"/>
          <w:lang w:val="es-ES"/>
        </w:rPr>
        <w:t xml:space="preserve"> „</w:t>
      </w:r>
      <w:r w:rsidRPr="00F0298D">
        <w:rPr>
          <w:rFonts w:ascii="Tahoma" w:hAnsi="Tahoma" w:cs="Tahoma"/>
          <w:sz w:val="16"/>
          <w:szCs w:val="16"/>
        </w:rPr>
        <w:t>Отговорност</w:t>
      </w:r>
      <w:r w:rsidRPr="00F0298D">
        <w:rPr>
          <w:rFonts w:ascii="Tahoma" w:hAnsi="Tahoma" w:cs="Tahoma"/>
          <w:sz w:val="16"/>
          <w:szCs w:val="16"/>
          <w:lang w:val="es-ES"/>
        </w:rPr>
        <w:t xml:space="preserve"> </w:t>
      </w:r>
      <w:r w:rsidRPr="00F0298D">
        <w:rPr>
          <w:rFonts w:ascii="Tahoma" w:hAnsi="Tahoma" w:cs="Tahoma"/>
          <w:sz w:val="16"/>
          <w:szCs w:val="16"/>
        </w:rPr>
        <w:t>на</w:t>
      </w:r>
      <w:r w:rsidRPr="00F0298D">
        <w:rPr>
          <w:rFonts w:ascii="Tahoma" w:hAnsi="Tahoma" w:cs="Tahoma"/>
          <w:sz w:val="16"/>
          <w:szCs w:val="16"/>
          <w:lang w:val="es-ES"/>
        </w:rPr>
        <w:t xml:space="preserve"> </w:t>
      </w:r>
      <w:r w:rsidRPr="00F0298D">
        <w:rPr>
          <w:rFonts w:ascii="Tahoma" w:hAnsi="Tahoma" w:cs="Tahoma"/>
          <w:sz w:val="16"/>
          <w:szCs w:val="16"/>
        </w:rPr>
        <w:t>Туроператора</w:t>
      </w:r>
      <w:r w:rsidRPr="00F0298D">
        <w:rPr>
          <w:rFonts w:ascii="Tahoma" w:hAnsi="Tahoma" w:cs="Tahoma"/>
          <w:sz w:val="16"/>
          <w:szCs w:val="16"/>
          <w:lang w:val="es-ES"/>
        </w:rPr>
        <w:t xml:space="preserve">” </w:t>
      </w:r>
      <w:r w:rsidRPr="00F0298D">
        <w:rPr>
          <w:rFonts w:ascii="Tahoma" w:hAnsi="Tahoma" w:cs="Tahoma"/>
          <w:sz w:val="16"/>
          <w:szCs w:val="16"/>
        </w:rPr>
        <w:t>в</w:t>
      </w:r>
      <w:r w:rsidRPr="00F0298D">
        <w:rPr>
          <w:rFonts w:ascii="Tahoma" w:hAnsi="Tahoma" w:cs="Tahoma"/>
          <w:sz w:val="16"/>
          <w:szCs w:val="16"/>
          <w:lang w:val="es-ES"/>
        </w:rPr>
        <w:t xml:space="preserve"> </w:t>
      </w:r>
      <w:r w:rsidRPr="00F0298D">
        <w:rPr>
          <w:rFonts w:ascii="Tahoma" w:hAnsi="Tahoma" w:cs="Tahoma"/>
          <w:sz w:val="16"/>
          <w:szCs w:val="16"/>
        </w:rPr>
        <w:t>застрахователна</w:t>
      </w:r>
      <w:r w:rsidRPr="00F0298D">
        <w:rPr>
          <w:rFonts w:ascii="Tahoma" w:hAnsi="Tahoma" w:cs="Tahoma"/>
          <w:sz w:val="16"/>
          <w:szCs w:val="16"/>
          <w:lang w:val="es-ES"/>
        </w:rPr>
        <w:t xml:space="preserve"> </w:t>
      </w:r>
      <w:r w:rsidRPr="00F0298D">
        <w:rPr>
          <w:rFonts w:ascii="Tahoma" w:hAnsi="Tahoma" w:cs="Tahoma"/>
          <w:sz w:val="16"/>
          <w:szCs w:val="16"/>
        </w:rPr>
        <w:t>компания</w:t>
      </w:r>
      <w:r w:rsidRPr="00F0298D">
        <w:rPr>
          <w:rFonts w:ascii="Tahoma" w:hAnsi="Tahoma" w:cs="Tahoma"/>
          <w:sz w:val="16"/>
          <w:szCs w:val="16"/>
          <w:lang w:val="es-ES"/>
        </w:rPr>
        <w:t xml:space="preserve"> „ </w:t>
      </w:r>
      <w:r w:rsidRPr="00F0298D">
        <w:rPr>
          <w:rFonts w:ascii="Tahoma" w:hAnsi="Tahoma" w:cs="Tahoma"/>
          <w:sz w:val="16"/>
          <w:szCs w:val="16"/>
        </w:rPr>
        <w:t>ЗАСТРАХОВАТЕЛНО</w:t>
      </w:r>
      <w:r w:rsidRPr="00F0298D">
        <w:rPr>
          <w:rFonts w:ascii="Tahoma" w:hAnsi="Tahoma" w:cs="Tahoma"/>
          <w:sz w:val="16"/>
          <w:szCs w:val="16"/>
          <w:lang w:val="es-ES"/>
        </w:rPr>
        <w:t xml:space="preserve"> </w:t>
      </w:r>
      <w:r w:rsidRPr="00F0298D">
        <w:rPr>
          <w:rFonts w:ascii="Tahoma" w:hAnsi="Tahoma" w:cs="Tahoma"/>
          <w:sz w:val="16"/>
          <w:szCs w:val="16"/>
        </w:rPr>
        <w:t>ДРУЖЕСТВО</w:t>
      </w:r>
      <w:r w:rsidRPr="00F0298D">
        <w:rPr>
          <w:rFonts w:ascii="Tahoma" w:hAnsi="Tahoma" w:cs="Tahoma"/>
          <w:sz w:val="16"/>
          <w:szCs w:val="16"/>
          <w:lang w:val="es-ES"/>
        </w:rPr>
        <w:t xml:space="preserve"> </w:t>
      </w:r>
      <w:r w:rsidRPr="00F0298D">
        <w:rPr>
          <w:rFonts w:ascii="Tahoma" w:hAnsi="Tahoma" w:cs="Tahoma"/>
          <w:sz w:val="16"/>
          <w:szCs w:val="16"/>
        </w:rPr>
        <w:t>ЕВРОИНС</w:t>
      </w:r>
      <w:r w:rsidRPr="00F0298D">
        <w:rPr>
          <w:rFonts w:ascii="Tahoma" w:hAnsi="Tahoma" w:cs="Tahoma"/>
          <w:sz w:val="16"/>
          <w:szCs w:val="16"/>
          <w:lang w:val="es-ES"/>
        </w:rPr>
        <w:t xml:space="preserve"> ” </w:t>
      </w:r>
      <w:r w:rsidRPr="00F0298D">
        <w:rPr>
          <w:rFonts w:ascii="Tahoma" w:hAnsi="Tahoma" w:cs="Tahoma"/>
          <w:sz w:val="16"/>
          <w:szCs w:val="16"/>
        </w:rPr>
        <w:t>АД</w:t>
      </w:r>
      <w:r w:rsidRPr="00F0298D">
        <w:rPr>
          <w:rFonts w:ascii="Tahoma" w:hAnsi="Tahoma" w:cs="Tahoma"/>
          <w:sz w:val="16"/>
          <w:szCs w:val="16"/>
          <w:lang w:val="es-ES"/>
        </w:rPr>
        <w:t xml:space="preserve">, </w:t>
      </w:r>
      <w:r w:rsidRPr="00F0298D">
        <w:rPr>
          <w:rFonts w:ascii="Tahoma" w:hAnsi="Tahoma" w:cs="Tahoma"/>
          <w:sz w:val="16"/>
          <w:szCs w:val="16"/>
        </w:rPr>
        <w:t>адрес</w:t>
      </w:r>
      <w:r w:rsidRPr="00F0298D">
        <w:rPr>
          <w:rFonts w:ascii="Tahoma" w:hAnsi="Tahoma" w:cs="Tahoma"/>
          <w:sz w:val="16"/>
          <w:szCs w:val="16"/>
          <w:lang w:val="es-ES"/>
        </w:rPr>
        <w:t xml:space="preserve">: </w:t>
      </w:r>
      <w:r w:rsidRPr="00F0298D">
        <w:rPr>
          <w:rFonts w:ascii="Tahoma" w:hAnsi="Tahoma" w:cs="Tahoma"/>
          <w:sz w:val="16"/>
          <w:szCs w:val="16"/>
        </w:rPr>
        <w:t>бул</w:t>
      </w:r>
      <w:r w:rsidRPr="00F0298D">
        <w:rPr>
          <w:rFonts w:ascii="Tahoma" w:hAnsi="Tahoma" w:cs="Tahoma"/>
          <w:sz w:val="16"/>
          <w:szCs w:val="16"/>
          <w:lang w:val="es-ES"/>
        </w:rPr>
        <w:t>.”</w:t>
      </w:r>
      <w:r w:rsidRPr="00F0298D">
        <w:rPr>
          <w:rFonts w:ascii="Tahoma" w:hAnsi="Tahoma" w:cs="Tahoma"/>
          <w:sz w:val="16"/>
          <w:szCs w:val="16"/>
        </w:rPr>
        <w:t>Христофор</w:t>
      </w:r>
      <w:r w:rsidRPr="00F0298D">
        <w:rPr>
          <w:rFonts w:ascii="Tahoma" w:hAnsi="Tahoma" w:cs="Tahoma"/>
          <w:sz w:val="16"/>
          <w:szCs w:val="16"/>
          <w:lang w:val="es-ES"/>
        </w:rPr>
        <w:t xml:space="preserve"> </w:t>
      </w:r>
      <w:r w:rsidRPr="00F0298D">
        <w:rPr>
          <w:rFonts w:ascii="Tahoma" w:hAnsi="Tahoma" w:cs="Tahoma"/>
          <w:sz w:val="16"/>
          <w:szCs w:val="16"/>
        </w:rPr>
        <w:t>Колумб</w:t>
      </w:r>
      <w:r w:rsidRPr="00F0298D">
        <w:rPr>
          <w:rFonts w:ascii="Tahoma" w:hAnsi="Tahoma" w:cs="Tahoma"/>
          <w:sz w:val="16"/>
          <w:szCs w:val="16"/>
          <w:lang w:val="es-ES"/>
        </w:rPr>
        <w:t xml:space="preserve">” № 43 </w:t>
      </w:r>
      <w:r w:rsidRPr="00F0298D">
        <w:rPr>
          <w:rFonts w:ascii="Tahoma" w:hAnsi="Tahoma" w:cs="Tahoma"/>
          <w:sz w:val="16"/>
          <w:szCs w:val="16"/>
        </w:rPr>
        <w:t>гр</w:t>
      </w:r>
      <w:r w:rsidRPr="00F0298D">
        <w:rPr>
          <w:rFonts w:ascii="Tahoma" w:hAnsi="Tahoma" w:cs="Tahoma"/>
          <w:sz w:val="16"/>
          <w:szCs w:val="16"/>
          <w:lang w:val="es-ES"/>
        </w:rPr>
        <w:t>.</w:t>
      </w:r>
      <w:r w:rsidRPr="00F0298D">
        <w:rPr>
          <w:rFonts w:ascii="Tahoma" w:hAnsi="Tahoma" w:cs="Tahoma"/>
          <w:sz w:val="16"/>
          <w:szCs w:val="16"/>
        </w:rPr>
        <w:t>София</w:t>
      </w:r>
      <w:r w:rsidRPr="00F0298D">
        <w:rPr>
          <w:rFonts w:ascii="Tahoma" w:hAnsi="Tahoma" w:cs="Tahoma"/>
          <w:sz w:val="16"/>
          <w:szCs w:val="16"/>
          <w:lang w:val="es-ES"/>
        </w:rPr>
        <w:t xml:space="preserve">, </w:t>
      </w:r>
      <w:r w:rsidRPr="00F0298D">
        <w:rPr>
          <w:rFonts w:ascii="Tahoma" w:hAnsi="Tahoma" w:cs="Tahoma"/>
          <w:sz w:val="16"/>
          <w:szCs w:val="16"/>
        </w:rPr>
        <w:t>застрахователна</w:t>
      </w:r>
      <w:r w:rsidRPr="00F0298D">
        <w:rPr>
          <w:rFonts w:ascii="Tahoma" w:hAnsi="Tahoma" w:cs="Tahoma"/>
          <w:sz w:val="16"/>
          <w:szCs w:val="16"/>
          <w:lang w:val="es-ES"/>
        </w:rPr>
        <w:t xml:space="preserve"> </w:t>
      </w:r>
      <w:r w:rsidRPr="00F0298D">
        <w:rPr>
          <w:rFonts w:ascii="Tahoma" w:hAnsi="Tahoma" w:cs="Tahoma"/>
          <w:sz w:val="16"/>
          <w:szCs w:val="16"/>
        </w:rPr>
        <w:t>полица</w:t>
      </w:r>
      <w:r w:rsidRPr="00F0298D">
        <w:rPr>
          <w:rFonts w:ascii="Tahoma" w:hAnsi="Tahoma" w:cs="Tahoma"/>
          <w:sz w:val="16"/>
          <w:szCs w:val="16"/>
          <w:lang w:val="es-ES"/>
        </w:rPr>
        <w:t xml:space="preserve"> № 0370010000</w:t>
      </w:r>
      <w:r w:rsidRPr="00F0298D">
        <w:rPr>
          <w:rFonts w:ascii="Tahoma" w:hAnsi="Tahoma" w:cs="Tahoma"/>
          <w:sz w:val="16"/>
          <w:szCs w:val="16"/>
        </w:rPr>
        <w:t>4232</w:t>
      </w:r>
      <w:r w:rsidRPr="00F0298D">
        <w:rPr>
          <w:rFonts w:ascii="Tahoma" w:hAnsi="Tahoma" w:cs="Tahoma"/>
          <w:sz w:val="16"/>
          <w:szCs w:val="16"/>
          <w:lang w:val="es-ES"/>
        </w:rPr>
        <w:t xml:space="preserve"> </w:t>
      </w:r>
      <w:r w:rsidRPr="00F0298D">
        <w:rPr>
          <w:rFonts w:ascii="Tahoma" w:hAnsi="Tahoma" w:cs="Tahoma"/>
          <w:sz w:val="16"/>
          <w:szCs w:val="16"/>
        </w:rPr>
        <w:t>от</w:t>
      </w:r>
      <w:r w:rsidRPr="00F0298D">
        <w:rPr>
          <w:rFonts w:ascii="Tahoma" w:hAnsi="Tahoma" w:cs="Tahoma"/>
          <w:sz w:val="16"/>
          <w:szCs w:val="16"/>
          <w:lang w:val="es-ES"/>
        </w:rPr>
        <w:t xml:space="preserve">  29.01.202</w:t>
      </w:r>
      <w:r w:rsidRPr="00F0298D">
        <w:rPr>
          <w:rFonts w:ascii="Tahoma" w:hAnsi="Tahoma" w:cs="Tahoma"/>
          <w:sz w:val="16"/>
          <w:szCs w:val="16"/>
        </w:rPr>
        <w:t>3</w:t>
      </w:r>
      <w:r w:rsidRPr="00F0298D">
        <w:rPr>
          <w:rFonts w:ascii="Tahoma" w:hAnsi="Tahoma" w:cs="Tahoma"/>
          <w:sz w:val="16"/>
          <w:szCs w:val="16"/>
          <w:lang w:val="es-ES"/>
        </w:rPr>
        <w:t xml:space="preserve"> </w:t>
      </w:r>
      <w:r w:rsidRPr="00F0298D">
        <w:rPr>
          <w:rFonts w:ascii="Tahoma" w:hAnsi="Tahoma" w:cs="Tahoma"/>
          <w:sz w:val="16"/>
          <w:szCs w:val="16"/>
        </w:rPr>
        <w:t>г</w:t>
      </w:r>
      <w:r w:rsidRPr="00F0298D">
        <w:rPr>
          <w:rFonts w:ascii="Tahoma" w:hAnsi="Tahoma" w:cs="Tahoma"/>
          <w:sz w:val="16"/>
          <w:szCs w:val="16"/>
          <w:lang w:val="es-ES"/>
        </w:rPr>
        <w:t xml:space="preserve">. </w:t>
      </w:r>
      <w:r w:rsidRPr="00F0298D">
        <w:rPr>
          <w:rFonts w:ascii="Tahoma" w:hAnsi="Tahoma" w:cs="Tahoma"/>
          <w:sz w:val="16"/>
          <w:szCs w:val="16"/>
        </w:rPr>
        <w:t>до</w:t>
      </w:r>
      <w:r w:rsidRPr="00F0298D">
        <w:rPr>
          <w:rFonts w:ascii="Tahoma" w:hAnsi="Tahoma" w:cs="Tahoma"/>
          <w:sz w:val="16"/>
          <w:szCs w:val="16"/>
          <w:lang w:val="es-ES"/>
        </w:rPr>
        <w:t xml:space="preserve"> 28.01.202</w:t>
      </w:r>
      <w:r w:rsidRPr="00F0298D">
        <w:rPr>
          <w:rFonts w:ascii="Tahoma" w:hAnsi="Tahoma" w:cs="Tahoma"/>
          <w:sz w:val="16"/>
          <w:szCs w:val="16"/>
        </w:rPr>
        <w:t>4</w:t>
      </w:r>
      <w:r w:rsidRPr="00F0298D">
        <w:rPr>
          <w:rFonts w:ascii="Tahoma" w:hAnsi="Tahoma" w:cs="Tahoma"/>
          <w:sz w:val="16"/>
          <w:szCs w:val="16"/>
          <w:lang w:val="es-ES"/>
        </w:rPr>
        <w:t xml:space="preserve"> </w:t>
      </w:r>
      <w:r w:rsidRPr="00F0298D">
        <w:rPr>
          <w:rFonts w:ascii="Tahoma" w:hAnsi="Tahoma" w:cs="Tahoma"/>
          <w:sz w:val="16"/>
          <w:szCs w:val="16"/>
        </w:rPr>
        <w:t>г</w:t>
      </w:r>
      <w:r w:rsidRPr="00F0298D">
        <w:rPr>
          <w:rFonts w:ascii="Tahoma" w:hAnsi="Tahoma" w:cs="Tahoma"/>
          <w:sz w:val="16"/>
          <w:szCs w:val="16"/>
          <w:lang w:val="es-ES"/>
        </w:rPr>
        <w:t>.</w:t>
      </w:r>
      <w:r w:rsidRPr="00F0298D">
        <w:rPr>
          <w:sz w:val="40"/>
          <w:szCs w:val="40"/>
        </w:rPr>
        <w:t xml:space="preserve">                                                                                                                                                                          </w:t>
      </w:r>
    </w:p>
    <w:p w:rsidR="00426B93" w:rsidRPr="00426B93" w:rsidRDefault="00426B93" w:rsidP="00DE7EDE">
      <w:pPr>
        <w:pStyle w:val="Heading3"/>
        <w:spacing w:before="0" w:beforeAutospacing="0" w:after="0" w:afterAutospacing="0"/>
        <w:rPr>
          <w:sz w:val="24"/>
          <w:szCs w:val="24"/>
          <w:u w:val="single"/>
          <w:lang w:val="de-DE"/>
        </w:rPr>
      </w:pPr>
    </w:p>
    <w:sectPr w:rsidR="00426B93" w:rsidRPr="00426B9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686" w:rsidRDefault="00A52686" w:rsidP="00DE7EDE">
      <w:r>
        <w:separator/>
      </w:r>
    </w:p>
  </w:endnote>
  <w:endnote w:type="continuationSeparator" w:id="0">
    <w:p w:rsidR="00A52686" w:rsidRDefault="00A52686"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686" w:rsidRDefault="00A52686" w:rsidP="00DE7EDE">
      <w:r>
        <w:separator/>
      </w:r>
    </w:p>
  </w:footnote>
  <w:footnote w:type="continuationSeparator" w:id="0">
    <w:p w:rsidR="00A52686" w:rsidRDefault="00A52686"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5F1"/>
    <w:multiLevelType w:val="hybridMultilevel"/>
    <w:tmpl w:val="442EFFEE"/>
    <w:lvl w:ilvl="0" w:tplc="843A3E38">
      <w:start w:val="1"/>
      <w:numFmt w:val="decimal"/>
      <w:lvlText w:val="%1."/>
      <w:lvlJc w:val="left"/>
      <w:pPr>
        <w:ind w:left="720" w:hanging="360"/>
      </w:pPr>
      <w:rPr>
        <w:rFonts w:ascii="Segoe UI" w:hAnsi="Segoe UI" w:hint="default"/>
        <w:sz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BA01DD1"/>
    <w:multiLevelType w:val="hybridMultilevel"/>
    <w:tmpl w:val="B8FE753A"/>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F06206"/>
    <w:multiLevelType w:val="hybridMultilevel"/>
    <w:tmpl w:val="8F9023AA"/>
    <w:lvl w:ilvl="0" w:tplc="98DEEBB2">
      <w:start w:val="5"/>
      <w:numFmt w:val="bullet"/>
      <w:lvlText w:val="-"/>
      <w:lvlJc w:val="left"/>
      <w:pPr>
        <w:tabs>
          <w:tab w:val="num" w:pos="780"/>
        </w:tabs>
        <w:ind w:left="780"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072646"/>
    <w:multiLevelType w:val="hybridMultilevel"/>
    <w:tmpl w:val="F724A7B8"/>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4C0448"/>
    <w:multiLevelType w:val="hybridMultilevel"/>
    <w:tmpl w:val="70888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8E4A3F"/>
    <w:multiLevelType w:val="hybridMultilevel"/>
    <w:tmpl w:val="ECD0736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19395A88"/>
    <w:multiLevelType w:val="hybridMultilevel"/>
    <w:tmpl w:val="343C6D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D126C02"/>
    <w:multiLevelType w:val="hybridMultilevel"/>
    <w:tmpl w:val="B032F11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1E304D75"/>
    <w:multiLevelType w:val="hybridMultilevel"/>
    <w:tmpl w:val="A13C27CC"/>
    <w:lvl w:ilvl="0" w:tplc="8230EDF6">
      <w:start w:val="10"/>
      <w:numFmt w:val="bullet"/>
      <w:lvlText w:val="-"/>
      <w:lvlJc w:val="left"/>
      <w:pPr>
        <w:tabs>
          <w:tab w:val="num" w:pos="900"/>
        </w:tabs>
        <w:ind w:left="900" w:hanging="360"/>
      </w:pPr>
      <w:rPr>
        <w:rFonts w:ascii="Times New Roman" w:eastAsia="Times New Roman" w:hAnsi="Times New Roman" w:cs="Times New Roman" w:hint="default"/>
        <w:b w:val="0"/>
        <w:color w:val="auto"/>
        <w:sz w:val="24"/>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A5E0273"/>
    <w:multiLevelType w:val="hybridMultilevel"/>
    <w:tmpl w:val="F3FE0738"/>
    <w:lvl w:ilvl="0" w:tplc="7068B8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010A29"/>
    <w:multiLevelType w:val="hybridMultilevel"/>
    <w:tmpl w:val="B8E01F08"/>
    <w:lvl w:ilvl="0" w:tplc="0402000B">
      <w:start w:val="1"/>
      <w:numFmt w:val="bullet"/>
      <w:lvlText w:val=""/>
      <w:lvlJc w:val="left"/>
      <w:pPr>
        <w:tabs>
          <w:tab w:val="num" w:pos="1140"/>
        </w:tabs>
        <w:ind w:left="1140" w:hanging="360"/>
      </w:pPr>
      <w:rPr>
        <w:rFonts w:ascii="Wingdings" w:hAnsi="Wingdings" w:hint="default"/>
      </w:rPr>
    </w:lvl>
    <w:lvl w:ilvl="1" w:tplc="E6C46D5E">
      <w:start w:val="1"/>
      <w:numFmt w:val="bullet"/>
      <w:lvlText w:val="-"/>
      <w:lvlJc w:val="left"/>
      <w:pPr>
        <w:tabs>
          <w:tab w:val="num" w:pos="1860"/>
        </w:tabs>
        <w:ind w:left="1860" w:hanging="360"/>
      </w:pPr>
      <w:rPr>
        <w:rFonts w:ascii="Times New Roman" w:eastAsia="Times New Roman" w:hAnsi="Times New Roman" w:cs="Times New Roman"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C0A38BB"/>
    <w:multiLevelType w:val="multilevel"/>
    <w:tmpl w:val="CDA6FE7C"/>
    <w:lvl w:ilvl="0">
      <w:start w:val="1"/>
      <w:numFmt w:val="bullet"/>
      <w:lvlText w:val=""/>
      <w:lvlJc w:val="left"/>
      <w:pPr>
        <w:tabs>
          <w:tab w:val="num" w:pos="1191"/>
        </w:tabs>
        <w:ind w:left="1191"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63DA6"/>
    <w:multiLevelType w:val="hybridMultilevel"/>
    <w:tmpl w:val="7FA08DA8"/>
    <w:lvl w:ilvl="0" w:tplc="6122BD28">
      <w:start w:val="17"/>
      <w:numFmt w:val="decimal"/>
      <w:lvlText w:val="%1"/>
      <w:lvlJc w:val="left"/>
      <w:pPr>
        <w:ind w:left="1070" w:hanging="360"/>
      </w:pPr>
      <w:rPr>
        <w:rFonts w:hint="default"/>
        <w:color w:val="00000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15:restartNumberingAfterBreak="0">
    <w:nsid w:val="3C7D3693"/>
    <w:multiLevelType w:val="hybridMultilevel"/>
    <w:tmpl w:val="321E0E94"/>
    <w:lvl w:ilvl="0" w:tplc="7020FC8C">
      <w:start w:val="1"/>
      <w:numFmt w:val="decimal"/>
      <w:lvlText w:val="%1"/>
      <w:lvlJc w:val="left"/>
      <w:pPr>
        <w:ind w:left="780" w:hanging="360"/>
      </w:pPr>
      <w:rPr>
        <w:rFonts w:hint="default"/>
        <w:sz w:val="24"/>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4" w15:restartNumberingAfterBreak="0">
    <w:nsid w:val="3E92247E"/>
    <w:multiLevelType w:val="hybridMultilevel"/>
    <w:tmpl w:val="587E4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94736"/>
    <w:multiLevelType w:val="hybridMultilevel"/>
    <w:tmpl w:val="5C3E408A"/>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6" w15:restartNumberingAfterBreak="0">
    <w:nsid w:val="4B390774"/>
    <w:multiLevelType w:val="hybridMultilevel"/>
    <w:tmpl w:val="2C6459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3349E"/>
    <w:multiLevelType w:val="hybridMultilevel"/>
    <w:tmpl w:val="AAD2D88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5893DB3"/>
    <w:multiLevelType w:val="hybridMultilevel"/>
    <w:tmpl w:val="69208D6C"/>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0" w15:restartNumberingAfterBreak="0">
    <w:nsid w:val="56D91BBA"/>
    <w:multiLevelType w:val="hybridMultilevel"/>
    <w:tmpl w:val="EE7E1B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7A815A4"/>
    <w:multiLevelType w:val="hybridMultilevel"/>
    <w:tmpl w:val="A0600640"/>
    <w:lvl w:ilvl="0" w:tplc="04090007">
      <w:start w:val="1"/>
      <w:numFmt w:val="bullet"/>
      <w:lvlText w:val=""/>
      <w:lvlJc w:val="left"/>
      <w:pPr>
        <w:tabs>
          <w:tab w:val="num" w:pos="1380"/>
        </w:tabs>
        <w:ind w:left="1380" w:hanging="360"/>
      </w:pPr>
      <w:rPr>
        <w:rFonts w:ascii="Wingdings" w:hAnsi="Wingdings" w:hint="default"/>
        <w:sz w:val="16"/>
      </w:rPr>
    </w:lvl>
    <w:lvl w:ilvl="1" w:tplc="04020003">
      <w:start w:val="1"/>
      <w:numFmt w:val="bullet"/>
      <w:lvlText w:val="o"/>
      <w:lvlJc w:val="left"/>
      <w:pPr>
        <w:tabs>
          <w:tab w:val="num" w:pos="2100"/>
        </w:tabs>
        <w:ind w:left="2100" w:hanging="360"/>
      </w:pPr>
      <w:rPr>
        <w:rFonts w:ascii="Courier New" w:hAnsi="Courier New" w:cs="Courier New" w:hint="default"/>
        <w:sz w:val="16"/>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5B952B36"/>
    <w:multiLevelType w:val="hybridMultilevel"/>
    <w:tmpl w:val="DD42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72DA2"/>
    <w:multiLevelType w:val="hybridMultilevel"/>
    <w:tmpl w:val="C692665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ED8440D"/>
    <w:multiLevelType w:val="hybridMultilevel"/>
    <w:tmpl w:val="CE36877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0EE4852"/>
    <w:multiLevelType w:val="multilevel"/>
    <w:tmpl w:val="A0600640"/>
    <w:lvl w:ilvl="0">
      <w:start w:val="1"/>
      <w:numFmt w:val="bullet"/>
      <w:lvlText w:val=""/>
      <w:lvlJc w:val="left"/>
      <w:pPr>
        <w:tabs>
          <w:tab w:val="num" w:pos="1380"/>
        </w:tabs>
        <w:ind w:left="1380" w:hanging="360"/>
      </w:pPr>
      <w:rPr>
        <w:rFonts w:ascii="Wingdings" w:hAnsi="Wingdings" w:hint="default"/>
        <w:sz w:val="16"/>
      </w:rPr>
    </w:lvl>
    <w:lvl w:ilvl="1">
      <w:start w:val="1"/>
      <w:numFmt w:val="bullet"/>
      <w:lvlText w:val="o"/>
      <w:lvlJc w:val="left"/>
      <w:pPr>
        <w:tabs>
          <w:tab w:val="num" w:pos="2100"/>
        </w:tabs>
        <w:ind w:left="2100" w:hanging="360"/>
      </w:pPr>
      <w:rPr>
        <w:rFonts w:ascii="Courier New" w:hAnsi="Courier New" w:cs="Courier New" w:hint="default"/>
        <w:sz w:val="16"/>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26" w15:restartNumberingAfterBreak="0">
    <w:nsid w:val="627E40FF"/>
    <w:multiLevelType w:val="hybridMultilevel"/>
    <w:tmpl w:val="25440112"/>
    <w:lvl w:ilvl="0" w:tplc="67D60BE2">
      <w:start w:val="1"/>
      <w:numFmt w:val="decimal"/>
      <w:lvlText w:val="%1."/>
      <w:lvlJc w:val="left"/>
      <w:pPr>
        <w:ind w:left="720" w:hanging="360"/>
      </w:pPr>
      <w:rPr>
        <w:rFonts w:ascii="Calibri" w:hAnsi="Calibri" w:cs="Times New Roman" w:hint="default"/>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15:restartNumberingAfterBreak="0">
    <w:nsid w:val="64AD15FF"/>
    <w:multiLevelType w:val="hybridMultilevel"/>
    <w:tmpl w:val="73F60D28"/>
    <w:lvl w:ilvl="0" w:tplc="2D601BE2">
      <w:start w:val="36"/>
      <w:numFmt w:val="decimal"/>
      <w:lvlText w:val="%1"/>
      <w:lvlJc w:val="left"/>
      <w:pPr>
        <w:ind w:left="6598" w:hanging="36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8"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75632AED"/>
    <w:multiLevelType w:val="hybridMultilevel"/>
    <w:tmpl w:val="88BAF33C"/>
    <w:lvl w:ilvl="0" w:tplc="8A2650F8">
      <w:start w:val="15"/>
      <w:numFmt w:val="bullet"/>
      <w:lvlText w:val="-"/>
      <w:lvlJc w:val="left"/>
      <w:pPr>
        <w:ind w:left="780" w:hanging="360"/>
      </w:pPr>
      <w:rPr>
        <w:rFonts w:ascii="Times New Roman" w:eastAsia="Calibri" w:hAnsi="Times New Roman" w:cs="Times New Roman" w:hint="default"/>
        <w:b/>
        <w:i/>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15:restartNumberingAfterBreak="0">
    <w:nsid w:val="78482183"/>
    <w:multiLevelType w:val="hybridMultilevel"/>
    <w:tmpl w:val="946C69EA"/>
    <w:lvl w:ilvl="0" w:tplc="0402000B">
      <w:start w:val="1"/>
      <w:numFmt w:val="bullet"/>
      <w:lvlText w:val=""/>
      <w:lvlJc w:val="left"/>
      <w:pPr>
        <w:ind w:left="360" w:hanging="360"/>
      </w:pPr>
      <w:rPr>
        <w:rFonts w:ascii="Wingdings" w:hAnsi="Wingding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7C9E0024"/>
    <w:multiLevelType w:val="hybridMultilevel"/>
    <w:tmpl w:val="A77A612E"/>
    <w:lvl w:ilvl="0" w:tplc="4572AE20">
      <w:start w:val="10"/>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7D0E5EE4"/>
    <w:multiLevelType w:val="hybridMultilevel"/>
    <w:tmpl w:val="11229AEE"/>
    <w:lvl w:ilvl="0" w:tplc="EDF45ABC">
      <w:start w:val="1"/>
      <w:numFmt w:val="bullet"/>
      <w:lvlText w:val=""/>
      <w:lvlJc w:val="left"/>
      <w:pPr>
        <w:tabs>
          <w:tab w:val="num" w:pos="1191"/>
        </w:tabs>
        <w:ind w:left="119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9"/>
  </w:num>
  <w:num w:numId="4">
    <w:abstractNumId w:val="20"/>
  </w:num>
  <w:num w:numId="5">
    <w:abstractNumId w:val="16"/>
  </w:num>
  <w:num w:numId="6">
    <w:abstractNumId w:val="3"/>
  </w:num>
  <w:num w:numId="7">
    <w:abstractNumId w:val="24"/>
  </w:num>
  <w:num w:numId="8">
    <w:abstractNumId w:val="6"/>
  </w:num>
  <w:num w:numId="9">
    <w:abstractNumId w:val="19"/>
  </w:num>
  <w:num w:numId="10">
    <w:abstractNumId w:val="33"/>
  </w:num>
  <w:num w:numId="11">
    <w:abstractNumId w:val="28"/>
  </w:num>
  <w:num w:numId="12">
    <w:abstractNumId w:val="21"/>
  </w:num>
  <w:num w:numId="13">
    <w:abstractNumId w:val="25"/>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0"/>
  </w:num>
  <w:num w:numId="30">
    <w:abstractNumId w:val="13"/>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12"/>
  </w:num>
  <w:num w:numId="35">
    <w:abstractNumId w:val="23"/>
  </w:num>
  <w:num w:numId="36">
    <w:abstractNumId w:val="31"/>
  </w:num>
  <w:num w:numId="37">
    <w:abstractNumId w:val="15"/>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525D"/>
    <w:rsid w:val="00053798"/>
    <w:rsid w:val="000938EB"/>
    <w:rsid w:val="000B77CB"/>
    <w:rsid w:val="000C463F"/>
    <w:rsid w:val="000E1104"/>
    <w:rsid w:val="001021C6"/>
    <w:rsid w:val="001072FD"/>
    <w:rsid w:val="00165DE8"/>
    <w:rsid w:val="00180375"/>
    <w:rsid w:val="00182458"/>
    <w:rsid w:val="00182F7A"/>
    <w:rsid w:val="001C5439"/>
    <w:rsid w:val="00224522"/>
    <w:rsid w:val="00225172"/>
    <w:rsid w:val="0028752F"/>
    <w:rsid w:val="003210B3"/>
    <w:rsid w:val="00392BFE"/>
    <w:rsid w:val="003A584A"/>
    <w:rsid w:val="003E0E61"/>
    <w:rsid w:val="00411FB3"/>
    <w:rsid w:val="00426B93"/>
    <w:rsid w:val="00463CB0"/>
    <w:rsid w:val="004975F5"/>
    <w:rsid w:val="004A498B"/>
    <w:rsid w:val="004B30ED"/>
    <w:rsid w:val="004D4798"/>
    <w:rsid w:val="004E4D0B"/>
    <w:rsid w:val="0050515D"/>
    <w:rsid w:val="005160FB"/>
    <w:rsid w:val="00516302"/>
    <w:rsid w:val="0052109F"/>
    <w:rsid w:val="005216C8"/>
    <w:rsid w:val="00550C91"/>
    <w:rsid w:val="00625901"/>
    <w:rsid w:val="006506E5"/>
    <w:rsid w:val="006923C3"/>
    <w:rsid w:val="006A55FE"/>
    <w:rsid w:val="00700A2D"/>
    <w:rsid w:val="00762BE5"/>
    <w:rsid w:val="00795903"/>
    <w:rsid w:val="007D6037"/>
    <w:rsid w:val="00826786"/>
    <w:rsid w:val="00856CB3"/>
    <w:rsid w:val="008B26CA"/>
    <w:rsid w:val="008B757A"/>
    <w:rsid w:val="008D4CFC"/>
    <w:rsid w:val="009019AA"/>
    <w:rsid w:val="009746DA"/>
    <w:rsid w:val="009A11C6"/>
    <w:rsid w:val="009A153A"/>
    <w:rsid w:val="00A073B3"/>
    <w:rsid w:val="00A12392"/>
    <w:rsid w:val="00A47582"/>
    <w:rsid w:val="00A52686"/>
    <w:rsid w:val="00A819F8"/>
    <w:rsid w:val="00A92266"/>
    <w:rsid w:val="00AC5641"/>
    <w:rsid w:val="00B27936"/>
    <w:rsid w:val="00B30598"/>
    <w:rsid w:val="00B47D3C"/>
    <w:rsid w:val="00BF37C6"/>
    <w:rsid w:val="00C2086F"/>
    <w:rsid w:val="00CC33D9"/>
    <w:rsid w:val="00D03022"/>
    <w:rsid w:val="00D93A6A"/>
    <w:rsid w:val="00DB71D3"/>
    <w:rsid w:val="00DD0CD7"/>
    <w:rsid w:val="00DE7BB0"/>
    <w:rsid w:val="00DE7EDE"/>
    <w:rsid w:val="00DF175E"/>
    <w:rsid w:val="00E031EF"/>
    <w:rsid w:val="00E0494D"/>
    <w:rsid w:val="00E170C3"/>
    <w:rsid w:val="00E30209"/>
    <w:rsid w:val="00EA3A69"/>
    <w:rsid w:val="00ED4D34"/>
    <w:rsid w:val="00EF4A35"/>
    <w:rsid w:val="00F031FC"/>
    <w:rsid w:val="00F11273"/>
    <w:rsid w:val="00F112D2"/>
    <w:rsid w:val="00F237C7"/>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E8EC8D"/>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ED4D34"/>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nhideWhenUsed/>
    <w:qFormat/>
    <w:rsid w:val="00ED4D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semiHidden/>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nhideWhenUsed/>
    <w:rsid w:val="00FF5A28"/>
    <w:pPr>
      <w:spacing w:after="120"/>
    </w:pPr>
  </w:style>
  <w:style w:type="character" w:customStyle="1" w:styleId="BodyTextChar">
    <w:name w:val="Body Text Char"/>
    <w:basedOn w:val="DefaultParagraphFont"/>
    <w:link w:val="BodyText"/>
    <w:uiPriority w:val="99"/>
    <w:rsid w:val="00FF5A28"/>
    <w:rPr>
      <w:rFonts w:ascii="Times New Roman" w:eastAsia="Times New Roman" w:hAnsi="Times New Roman" w:cs="Times New Roman"/>
      <w:sz w:val="24"/>
      <w:szCs w:val="24"/>
      <w:lang w:val="bg-BG" w:eastAsia="bg-BG"/>
    </w:rPr>
  </w:style>
  <w:style w:type="character" w:customStyle="1" w:styleId="Heading5Char">
    <w:name w:val="Heading 5 Char"/>
    <w:basedOn w:val="DefaultParagraphFont"/>
    <w:link w:val="Heading5"/>
    <w:uiPriority w:val="9"/>
    <w:semiHidden/>
    <w:rsid w:val="00ED4D3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ED4D34"/>
    <w:rPr>
      <w:rFonts w:asciiTheme="majorHAnsi" w:eastAsiaTheme="majorEastAsia" w:hAnsiTheme="majorHAnsi" w:cstheme="majorBidi"/>
      <w:i/>
      <w:iCs/>
      <w:color w:val="1F4D78" w:themeColor="accent1" w:themeShade="7F"/>
      <w:sz w:val="24"/>
      <w:szCs w:val="24"/>
      <w:lang w:val="bg-BG" w:eastAsia="bg-BG"/>
    </w:rPr>
  </w:style>
  <w:style w:type="paragraph" w:customStyle="1" w:styleId="msolistparagraph0">
    <w:name w:val="msolistparagraph"/>
    <w:basedOn w:val="Normal"/>
    <w:rsid w:val="00ED4D34"/>
    <w:pPr>
      <w:ind w:left="720"/>
    </w:pPr>
    <w:rPr>
      <w:rFonts w:ascii="Calibri" w:hAnsi="Calibri"/>
      <w:sz w:val="22"/>
      <w:szCs w:val="22"/>
    </w:rPr>
  </w:style>
  <w:style w:type="paragraph" w:styleId="BalloonText">
    <w:name w:val="Balloon Text"/>
    <w:basedOn w:val="Normal"/>
    <w:link w:val="BalloonTextChar"/>
    <w:semiHidden/>
    <w:rsid w:val="00DD0CD7"/>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DD0CD7"/>
    <w:rPr>
      <w:rFonts w:ascii="Tahoma" w:eastAsia="Times New Roman" w:hAnsi="Tahoma" w:cs="Tahoma"/>
      <w:sz w:val="16"/>
      <w:szCs w:val="16"/>
      <w:lang w:val="en-GB"/>
    </w:rPr>
  </w:style>
  <w:style w:type="character" w:styleId="FollowedHyperlink">
    <w:name w:val="FollowedHyperlink"/>
    <w:rsid w:val="00DD0CD7"/>
    <w:rPr>
      <w:color w:val="800080"/>
      <w:u w:val="single"/>
    </w:rPr>
  </w:style>
  <w:style w:type="character" w:styleId="HTMLCite">
    <w:name w:val="HTML Cite"/>
    <w:rsid w:val="00DD0CD7"/>
    <w:rPr>
      <w:i/>
      <w:iCs/>
    </w:rPr>
  </w:style>
  <w:style w:type="character" w:customStyle="1" w:styleId="f1">
    <w:name w:val="f1"/>
    <w:rsid w:val="00DD0CD7"/>
    <w:rPr>
      <w:color w:val="767676"/>
    </w:rPr>
  </w:style>
  <w:style w:type="character" w:customStyle="1" w:styleId="15">
    <w:name w:val="15"/>
    <w:basedOn w:val="DefaultParagraphFont"/>
    <w:rsid w:val="00DD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455444922">
      <w:bodyDiv w:val="1"/>
      <w:marLeft w:val="0"/>
      <w:marRight w:val="0"/>
      <w:marTop w:val="0"/>
      <w:marBottom w:val="0"/>
      <w:divBdr>
        <w:top w:val="none" w:sz="0" w:space="0" w:color="auto"/>
        <w:left w:val="none" w:sz="0" w:space="0" w:color="auto"/>
        <w:bottom w:val="none" w:sz="0" w:space="0" w:color="auto"/>
        <w:right w:val="none" w:sz="0" w:space="0" w:color="auto"/>
      </w:divBdr>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www.metroparkhotelcausewaybay.com/e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nyahotel.com/en/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da.com/hotels/china/shanghai/ramada-wujiaochang-shanghai/hotel-over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thhotels.com/About/JianGuo" TargetMode="External"/><Relationship Id="rId4" Type="http://schemas.openxmlformats.org/officeDocument/2006/relationships/webSettings" Target="webSettings.xml"/><Relationship Id="rId9" Type="http://schemas.openxmlformats.org/officeDocument/2006/relationships/hyperlink" Target="https://www.ihg.com/holidayinn/hotels/us/en/beijing/pegth/hoteldet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2023-07-24T08:49:00Z</dcterms:created>
  <dcterms:modified xsi:type="dcterms:W3CDTF">2023-07-24T09:40:00Z</dcterms:modified>
</cp:coreProperties>
</file>